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8245" w14:textId="77777777" w:rsidR="00D67211" w:rsidRPr="003B1AD7" w:rsidRDefault="00D67211" w:rsidP="00B0733C">
      <w:pPr>
        <w:pStyle w:val="BAcCH1"/>
        <w:spacing w:line="240" w:lineRule="auto"/>
        <w:rPr>
          <w:rStyle w:val="HighlightStyle"/>
          <w:rFonts w:ascii="Arial" w:hAnsi="Arial" w:cs="Arial"/>
          <w:sz w:val="36"/>
        </w:rPr>
      </w:pPr>
    </w:p>
    <w:p w14:paraId="6FDC757A" w14:textId="77777777" w:rsidR="00153B49" w:rsidRDefault="00153B49">
      <w:pPr>
        <w:spacing w:after="200" w:line="276" w:lineRule="auto"/>
        <w:rPr>
          <w:sz w:val="20"/>
          <w:szCs w:val="20"/>
        </w:rPr>
      </w:pPr>
    </w:p>
    <w:p w14:paraId="7793AAF3" w14:textId="77777777" w:rsidR="00153B49" w:rsidRPr="00A949AA" w:rsidRDefault="00153B49" w:rsidP="00153B49">
      <w:pPr>
        <w:pStyle w:val="BAcCH1"/>
        <w:spacing w:before="120" w:line="240" w:lineRule="auto"/>
        <w:rPr>
          <w:rStyle w:val="HighlightStyle"/>
          <w:rFonts w:ascii="Arial" w:hAnsi="Arial" w:cs="Arial"/>
          <w:color w:val="auto"/>
          <w:sz w:val="36"/>
        </w:rPr>
      </w:pPr>
      <w:r w:rsidRPr="00A949AA">
        <w:rPr>
          <w:rStyle w:val="HighlightStyle"/>
          <w:rFonts w:ascii="Arial" w:hAnsi="Arial" w:cs="Arial"/>
          <w:color w:val="auto"/>
          <w:sz w:val="36"/>
        </w:rPr>
        <w:t>Acupuncture consent form</w:t>
      </w:r>
    </w:p>
    <w:p w14:paraId="77122030" w14:textId="77777777" w:rsidR="00153B49" w:rsidRPr="00A949AA" w:rsidRDefault="00153B49" w:rsidP="00153B49">
      <w:pPr>
        <w:rPr>
          <w:color w:val="1F497D" w:themeColor="text2"/>
          <w:sz w:val="18"/>
          <w:szCs w:val="18"/>
        </w:rPr>
      </w:pP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51"/>
        <w:gridCol w:w="80"/>
        <w:gridCol w:w="4881"/>
        <w:gridCol w:w="142"/>
        <w:gridCol w:w="850"/>
        <w:gridCol w:w="305"/>
        <w:gridCol w:w="306"/>
        <w:gridCol w:w="306"/>
        <w:gridCol w:w="306"/>
        <w:gridCol w:w="305"/>
        <w:gridCol w:w="306"/>
        <w:gridCol w:w="306"/>
        <w:gridCol w:w="306"/>
      </w:tblGrid>
      <w:tr w:rsidR="00153B49" w:rsidRPr="00A949AA" w14:paraId="3FCD13AA" w14:textId="77777777" w:rsidTr="00153B49">
        <w:trPr>
          <w:trHeight w:val="397"/>
        </w:trPr>
        <w:tc>
          <w:tcPr>
            <w:tcW w:w="851" w:type="dxa"/>
            <w:vAlign w:val="center"/>
          </w:tcPr>
          <w:p w14:paraId="0D69D1A5" w14:textId="77777777" w:rsidR="00153B49" w:rsidRPr="00A949AA" w:rsidRDefault="00153B49" w:rsidP="003642DB">
            <w:pPr>
              <w:rPr>
                <w:sz w:val="18"/>
                <w:szCs w:val="18"/>
              </w:rPr>
            </w:pPr>
            <w:r w:rsidRPr="00A949AA">
              <w:rPr>
                <w:sz w:val="18"/>
                <w:szCs w:val="18"/>
              </w:rPr>
              <w:t>Name</w:t>
            </w:r>
          </w:p>
        </w:tc>
        <w:tc>
          <w:tcPr>
            <w:tcW w:w="80" w:type="dxa"/>
            <w:tcBorders>
              <w:right w:val="single" w:sz="8" w:space="0" w:color="A6A6A6" w:themeColor="background1" w:themeShade="A6"/>
            </w:tcBorders>
            <w:vAlign w:val="center"/>
          </w:tcPr>
          <w:p w14:paraId="2F9C5254" w14:textId="77777777" w:rsidR="00153B49" w:rsidRPr="00A949AA" w:rsidRDefault="00153B49" w:rsidP="003642DB">
            <w:pPr>
              <w:jc w:val="right"/>
              <w:rPr>
                <w:sz w:val="18"/>
                <w:szCs w:val="18"/>
              </w:rPr>
            </w:pPr>
          </w:p>
        </w:tc>
        <w:tc>
          <w:tcPr>
            <w:tcW w:w="48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0F1A83" w14:textId="77777777" w:rsidR="00153B49" w:rsidRPr="00A949AA" w:rsidRDefault="00153B49" w:rsidP="003642DB">
            <w:pPr>
              <w:ind w:left="57"/>
              <w:rPr>
                <w:sz w:val="18"/>
                <w:szCs w:val="18"/>
              </w:rPr>
            </w:pPr>
          </w:p>
        </w:tc>
        <w:tc>
          <w:tcPr>
            <w:tcW w:w="142" w:type="dxa"/>
            <w:tcBorders>
              <w:left w:val="single" w:sz="8" w:space="0" w:color="A6A6A6" w:themeColor="background1" w:themeShade="A6"/>
            </w:tcBorders>
            <w:vAlign w:val="center"/>
          </w:tcPr>
          <w:p w14:paraId="2D78DDB2" w14:textId="77777777" w:rsidR="00153B49" w:rsidRPr="00A949AA" w:rsidRDefault="00153B49" w:rsidP="003642DB">
            <w:pPr>
              <w:jc w:val="right"/>
              <w:rPr>
                <w:sz w:val="18"/>
                <w:szCs w:val="18"/>
              </w:rPr>
            </w:pPr>
          </w:p>
        </w:tc>
        <w:tc>
          <w:tcPr>
            <w:tcW w:w="850" w:type="dxa"/>
            <w:tcBorders>
              <w:right w:val="single" w:sz="8" w:space="0" w:color="A6A6A6" w:themeColor="background1" w:themeShade="A6"/>
            </w:tcBorders>
            <w:vAlign w:val="center"/>
          </w:tcPr>
          <w:p w14:paraId="10DDC1CB" w14:textId="77777777" w:rsidR="00153B49" w:rsidRPr="00A949AA" w:rsidRDefault="00153B49" w:rsidP="003642DB">
            <w:pPr>
              <w:ind w:right="57"/>
              <w:jc w:val="right"/>
              <w:rPr>
                <w:sz w:val="18"/>
                <w:szCs w:val="18"/>
              </w:rPr>
            </w:pPr>
            <w:r w:rsidRPr="00A949AA">
              <w:rPr>
                <w:sz w:val="18"/>
                <w:szCs w:val="18"/>
              </w:rPr>
              <w:t>Date of birth</w:t>
            </w:r>
          </w:p>
        </w:tc>
        <w:tc>
          <w:tcPr>
            <w:tcW w:w="30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26605134" w14:textId="77777777" w:rsidR="00153B49" w:rsidRPr="00A949AA" w:rsidRDefault="00153B49" w:rsidP="003642DB">
            <w:pPr>
              <w:ind w:left="57"/>
              <w:rPr>
                <w:sz w:val="18"/>
                <w:szCs w:val="18"/>
              </w:rPr>
            </w:pPr>
          </w:p>
        </w:tc>
        <w:tc>
          <w:tcPr>
            <w:tcW w:w="30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5818042B" w14:textId="77777777" w:rsidR="00153B49" w:rsidRPr="00A949AA" w:rsidRDefault="00153B49" w:rsidP="003642DB">
            <w:pPr>
              <w:ind w:left="57"/>
              <w:rPr>
                <w:sz w:val="18"/>
                <w:szCs w:val="18"/>
              </w:rPr>
            </w:pPr>
          </w:p>
        </w:tc>
        <w:tc>
          <w:tcPr>
            <w:tcW w:w="30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C64BC04" w14:textId="77777777" w:rsidR="00153B49" w:rsidRPr="00A949AA" w:rsidRDefault="00153B49" w:rsidP="003642DB">
            <w:pPr>
              <w:ind w:left="57"/>
              <w:rPr>
                <w:sz w:val="18"/>
                <w:szCs w:val="18"/>
              </w:rPr>
            </w:pPr>
          </w:p>
        </w:tc>
        <w:tc>
          <w:tcPr>
            <w:tcW w:w="30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F8DA97D" w14:textId="77777777" w:rsidR="00153B49" w:rsidRPr="00A949AA" w:rsidRDefault="00153B49" w:rsidP="003642DB">
            <w:pPr>
              <w:ind w:left="57"/>
              <w:rPr>
                <w:sz w:val="18"/>
                <w:szCs w:val="18"/>
              </w:rPr>
            </w:pPr>
          </w:p>
        </w:tc>
        <w:tc>
          <w:tcPr>
            <w:tcW w:w="30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68ABF78D" w14:textId="77777777" w:rsidR="00153B49" w:rsidRPr="00A949AA" w:rsidRDefault="00153B49" w:rsidP="003642DB">
            <w:pPr>
              <w:ind w:left="57"/>
              <w:rPr>
                <w:sz w:val="18"/>
                <w:szCs w:val="18"/>
              </w:rPr>
            </w:pPr>
          </w:p>
        </w:tc>
        <w:tc>
          <w:tcPr>
            <w:tcW w:w="30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2844BF94" w14:textId="77777777" w:rsidR="00153B49" w:rsidRPr="00A949AA" w:rsidRDefault="00153B49" w:rsidP="003642DB">
            <w:pPr>
              <w:ind w:left="57"/>
              <w:rPr>
                <w:sz w:val="18"/>
                <w:szCs w:val="18"/>
              </w:rPr>
            </w:pPr>
          </w:p>
        </w:tc>
        <w:tc>
          <w:tcPr>
            <w:tcW w:w="30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7076650F" w14:textId="77777777" w:rsidR="00153B49" w:rsidRPr="00A949AA" w:rsidRDefault="00153B49" w:rsidP="003642DB">
            <w:pPr>
              <w:ind w:left="57"/>
              <w:rPr>
                <w:sz w:val="18"/>
                <w:szCs w:val="18"/>
              </w:rPr>
            </w:pPr>
          </w:p>
        </w:tc>
        <w:tc>
          <w:tcPr>
            <w:tcW w:w="30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090FD78E" w14:textId="77777777" w:rsidR="00153B49" w:rsidRPr="00A949AA" w:rsidRDefault="00153B49" w:rsidP="003642DB">
            <w:pPr>
              <w:ind w:left="57"/>
              <w:rPr>
                <w:sz w:val="18"/>
                <w:szCs w:val="18"/>
              </w:rPr>
            </w:pPr>
          </w:p>
        </w:tc>
      </w:tr>
    </w:tbl>
    <w:p w14:paraId="397839A0" w14:textId="77777777" w:rsidR="00153B49" w:rsidRPr="00A949AA" w:rsidRDefault="00153B49" w:rsidP="00153B49">
      <w:pPr>
        <w:spacing w:before="120"/>
        <w:jc w:val="both"/>
        <w:rPr>
          <w:b/>
          <w:bCs/>
          <w:color w:val="2C7CB5"/>
          <w:sz w:val="18"/>
          <w:szCs w:val="18"/>
        </w:rPr>
      </w:pPr>
    </w:p>
    <w:p w14:paraId="544772EF" w14:textId="77777777" w:rsidR="00153B49" w:rsidRPr="00A949AA" w:rsidRDefault="00153B49" w:rsidP="00153B49">
      <w:pPr>
        <w:pStyle w:val="BAcCh2"/>
        <w:spacing w:after="120" w:line="240" w:lineRule="auto"/>
        <w:rPr>
          <w:rFonts w:ascii="Arial" w:hAnsi="Arial" w:cs="Arial"/>
        </w:rPr>
      </w:pPr>
      <w:r w:rsidRPr="00A949AA">
        <w:rPr>
          <w:rFonts w:ascii="Arial" w:hAnsi="Arial" w:cs="Arial"/>
        </w:rPr>
        <w:t>Contact details</w:t>
      </w:r>
    </w:p>
    <w:tbl>
      <w:tblPr>
        <w:tblStyle w:val="TableGrid"/>
        <w:tblW w:w="9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54"/>
        <w:gridCol w:w="77"/>
        <w:gridCol w:w="4626"/>
        <w:gridCol w:w="76"/>
        <w:gridCol w:w="1020"/>
        <w:gridCol w:w="76"/>
        <w:gridCol w:w="2538"/>
      </w:tblGrid>
      <w:tr w:rsidR="00153B49" w:rsidRPr="00A949AA" w14:paraId="56C76734" w14:textId="77777777" w:rsidTr="00153B49">
        <w:trPr>
          <w:trHeight w:val="397"/>
        </w:trPr>
        <w:tc>
          <w:tcPr>
            <w:tcW w:w="854" w:type="dxa"/>
            <w:vAlign w:val="center"/>
          </w:tcPr>
          <w:p w14:paraId="5411236C" w14:textId="77777777" w:rsidR="00153B49" w:rsidRPr="00A949AA" w:rsidRDefault="00153B49" w:rsidP="003642DB">
            <w:pPr>
              <w:rPr>
                <w:sz w:val="18"/>
                <w:szCs w:val="18"/>
              </w:rPr>
            </w:pPr>
            <w:r w:rsidRPr="00A949AA">
              <w:rPr>
                <w:sz w:val="18"/>
                <w:szCs w:val="18"/>
              </w:rPr>
              <w:t>Address</w:t>
            </w:r>
          </w:p>
        </w:tc>
        <w:tc>
          <w:tcPr>
            <w:tcW w:w="77" w:type="dxa"/>
            <w:tcBorders>
              <w:right w:val="single" w:sz="8" w:space="0" w:color="A6A6A6" w:themeColor="background1" w:themeShade="A6"/>
            </w:tcBorders>
            <w:vAlign w:val="center"/>
          </w:tcPr>
          <w:p w14:paraId="3088D5F4" w14:textId="77777777" w:rsidR="00153B49" w:rsidRPr="00A949AA" w:rsidRDefault="00153B49" w:rsidP="003642DB">
            <w:pPr>
              <w:jc w:val="right"/>
              <w:rPr>
                <w:sz w:val="18"/>
                <w:szCs w:val="18"/>
              </w:rPr>
            </w:pPr>
          </w:p>
        </w:tc>
        <w:tc>
          <w:tcPr>
            <w:tcW w:w="462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84C4D1" w14:textId="77777777" w:rsidR="00153B49" w:rsidRPr="00A949AA" w:rsidRDefault="00153B49" w:rsidP="003642DB">
            <w:pPr>
              <w:ind w:left="57"/>
              <w:rPr>
                <w:sz w:val="18"/>
                <w:szCs w:val="18"/>
              </w:rPr>
            </w:pPr>
          </w:p>
        </w:tc>
        <w:tc>
          <w:tcPr>
            <w:tcW w:w="76" w:type="dxa"/>
            <w:tcBorders>
              <w:left w:val="single" w:sz="8" w:space="0" w:color="A6A6A6" w:themeColor="background1" w:themeShade="A6"/>
            </w:tcBorders>
            <w:vAlign w:val="center"/>
          </w:tcPr>
          <w:p w14:paraId="5C7F2ADD" w14:textId="77777777" w:rsidR="00153B49" w:rsidRPr="00A949AA" w:rsidRDefault="00153B49" w:rsidP="003642DB">
            <w:pPr>
              <w:jc w:val="right"/>
              <w:rPr>
                <w:sz w:val="18"/>
                <w:szCs w:val="18"/>
              </w:rPr>
            </w:pPr>
          </w:p>
        </w:tc>
        <w:tc>
          <w:tcPr>
            <w:tcW w:w="1020" w:type="dxa"/>
            <w:vAlign w:val="center"/>
          </w:tcPr>
          <w:p w14:paraId="159C4F2F" w14:textId="77777777" w:rsidR="00153B49" w:rsidRPr="00A949AA" w:rsidRDefault="00153B49" w:rsidP="003642DB">
            <w:pPr>
              <w:ind w:right="57"/>
              <w:jc w:val="right"/>
              <w:rPr>
                <w:sz w:val="18"/>
                <w:szCs w:val="18"/>
              </w:rPr>
            </w:pPr>
            <w:r w:rsidRPr="00A949AA">
              <w:rPr>
                <w:sz w:val="18"/>
                <w:szCs w:val="18"/>
              </w:rPr>
              <w:t>Home tel.</w:t>
            </w:r>
          </w:p>
        </w:tc>
        <w:tc>
          <w:tcPr>
            <w:tcW w:w="76" w:type="dxa"/>
            <w:tcBorders>
              <w:left w:val="nil"/>
              <w:right w:val="single" w:sz="8" w:space="0" w:color="A6A6A6" w:themeColor="background1" w:themeShade="A6"/>
            </w:tcBorders>
          </w:tcPr>
          <w:p w14:paraId="28966AF5" w14:textId="77777777" w:rsidR="00153B49" w:rsidRPr="00A949AA" w:rsidRDefault="00153B49" w:rsidP="003642DB">
            <w:pPr>
              <w:ind w:left="57"/>
              <w:rPr>
                <w:sz w:val="18"/>
                <w:szCs w:val="18"/>
              </w:rPr>
            </w:pPr>
          </w:p>
        </w:tc>
        <w:tc>
          <w:tcPr>
            <w:tcW w:w="253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D920B47" w14:textId="77777777" w:rsidR="00153B49" w:rsidRPr="00A949AA" w:rsidRDefault="00153B49" w:rsidP="003642DB">
            <w:pPr>
              <w:ind w:left="57"/>
              <w:rPr>
                <w:sz w:val="18"/>
                <w:szCs w:val="18"/>
              </w:rPr>
            </w:pPr>
          </w:p>
        </w:tc>
      </w:tr>
      <w:tr w:rsidR="00153B49" w:rsidRPr="00A949AA" w14:paraId="0D321C22" w14:textId="77777777" w:rsidTr="00153B49">
        <w:trPr>
          <w:trHeight w:val="397"/>
        </w:trPr>
        <w:tc>
          <w:tcPr>
            <w:tcW w:w="854" w:type="dxa"/>
            <w:vAlign w:val="center"/>
          </w:tcPr>
          <w:p w14:paraId="3ACF0983" w14:textId="77777777" w:rsidR="00153B49" w:rsidRPr="00A949AA" w:rsidRDefault="00153B49" w:rsidP="003642DB">
            <w:pPr>
              <w:jc w:val="right"/>
              <w:rPr>
                <w:sz w:val="18"/>
                <w:szCs w:val="18"/>
              </w:rPr>
            </w:pPr>
          </w:p>
        </w:tc>
        <w:tc>
          <w:tcPr>
            <w:tcW w:w="77" w:type="dxa"/>
            <w:tcBorders>
              <w:right w:val="single" w:sz="8" w:space="0" w:color="A6A6A6" w:themeColor="background1" w:themeShade="A6"/>
            </w:tcBorders>
            <w:vAlign w:val="center"/>
          </w:tcPr>
          <w:p w14:paraId="33ACB557" w14:textId="77777777" w:rsidR="00153B49" w:rsidRPr="00A949AA" w:rsidRDefault="00153B49" w:rsidP="003642DB">
            <w:pPr>
              <w:jc w:val="right"/>
              <w:rPr>
                <w:sz w:val="18"/>
                <w:szCs w:val="18"/>
              </w:rPr>
            </w:pPr>
          </w:p>
        </w:tc>
        <w:tc>
          <w:tcPr>
            <w:tcW w:w="462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3B5A0C7" w14:textId="77777777" w:rsidR="00153B49" w:rsidRPr="00A949AA" w:rsidRDefault="00153B49" w:rsidP="003642DB">
            <w:pPr>
              <w:ind w:left="57"/>
              <w:rPr>
                <w:sz w:val="18"/>
                <w:szCs w:val="18"/>
              </w:rPr>
            </w:pPr>
          </w:p>
        </w:tc>
        <w:tc>
          <w:tcPr>
            <w:tcW w:w="76" w:type="dxa"/>
            <w:tcBorders>
              <w:left w:val="single" w:sz="8" w:space="0" w:color="A6A6A6" w:themeColor="background1" w:themeShade="A6"/>
            </w:tcBorders>
            <w:vAlign w:val="center"/>
          </w:tcPr>
          <w:p w14:paraId="69E5A16C" w14:textId="77777777" w:rsidR="00153B49" w:rsidRPr="00A949AA" w:rsidRDefault="00153B49" w:rsidP="003642DB">
            <w:pPr>
              <w:jc w:val="right"/>
              <w:rPr>
                <w:sz w:val="18"/>
                <w:szCs w:val="18"/>
              </w:rPr>
            </w:pPr>
          </w:p>
        </w:tc>
        <w:tc>
          <w:tcPr>
            <w:tcW w:w="1020" w:type="dxa"/>
            <w:vAlign w:val="center"/>
          </w:tcPr>
          <w:p w14:paraId="296E8FBE" w14:textId="77777777" w:rsidR="00153B49" w:rsidRPr="00A949AA" w:rsidRDefault="00153B49" w:rsidP="003642DB">
            <w:pPr>
              <w:ind w:right="57"/>
              <w:jc w:val="right"/>
              <w:rPr>
                <w:sz w:val="18"/>
                <w:szCs w:val="18"/>
              </w:rPr>
            </w:pPr>
            <w:r w:rsidRPr="00A949AA">
              <w:rPr>
                <w:sz w:val="18"/>
                <w:szCs w:val="18"/>
              </w:rPr>
              <w:t>Mobile tel.</w:t>
            </w:r>
          </w:p>
        </w:tc>
        <w:tc>
          <w:tcPr>
            <w:tcW w:w="76" w:type="dxa"/>
            <w:tcBorders>
              <w:left w:val="nil"/>
              <w:right w:val="single" w:sz="8" w:space="0" w:color="A6A6A6" w:themeColor="background1" w:themeShade="A6"/>
            </w:tcBorders>
          </w:tcPr>
          <w:p w14:paraId="118D27E5" w14:textId="77777777" w:rsidR="00153B49" w:rsidRPr="00A949AA" w:rsidRDefault="00153B49" w:rsidP="003642DB">
            <w:pPr>
              <w:ind w:left="57"/>
              <w:rPr>
                <w:sz w:val="18"/>
                <w:szCs w:val="18"/>
              </w:rPr>
            </w:pPr>
          </w:p>
        </w:tc>
        <w:tc>
          <w:tcPr>
            <w:tcW w:w="253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F4034AF" w14:textId="77777777" w:rsidR="00153B49" w:rsidRPr="00A949AA" w:rsidRDefault="00153B49" w:rsidP="003642DB">
            <w:pPr>
              <w:ind w:left="57"/>
              <w:rPr>
                <w:sz w:val="18"/>
                <w:szCs w:val="18"/>
              </w:rPr>
            </w:pPr>
          </w:p>
        </w:tc>
      </w:tr>
      <w:tr w:rsidR="00153B49" w:rsidRPr="00A949AA" w14:paraId="29F25406" w14:textId="77777777" w:rsidTr="00153B49">
        <w:trPr>
          <w:trHeight w:val="397"/>
        </w:trPr>
        <w:tc>
          <w:tcPr>
            <w:tcW w:w="854" w:type="dxa"/>
            <w:vAlign w:val="center"/>
          </w:tcPr>
          <w:p w14:paraId="566DEFE2" w14:textId="77777777" w:rsidR="00153B49" w:rsidRPr="00A949AA" w:rsidRDefault="00153B49" w:rsidP="003642DB">
            <w:pPr>
              <w:jc w:val="right"/>
              <w:rPr>
                <w:sz w:val="18"/>
                <w:szCs w:val="18"/>
              </w:rPr>
            </w:pPr>
          </w:p>
        </w:tc>
        <w:tc>
          <w:tcPr>
            <w:tcW w:w="77" w:type="dxa"/>
            <w:tcBorders>
              <w:right w:val="single" w:sz="8" w:space="0" w:color="A6A6A6" w:themeColor="background1" w:themeShade="A6"/>
            </w:tcBorders>
            <w:vAlign w:val="center"/>
          </w:tcPr>
          <w:p w14:paraId="52989F65" w14:textId="77777777" w:rsidR="00153B49" w:rsidRPr="00A949AA" w:rsidRDefault="00153B49" w:rsidP="003642DB">
            <w:pPr>
              <w:jc w:val="right"/>
              <w:rPr>
                <w:sz w:val="18"/>
                <w:szCs w:val="18"/>
              </w:rPr>
            </w:pPr>
          </w:p>
        </w:tc>
        <w:tc>
          <w:tcPr>
            <w:tcW w:w="462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427CDEB" w14:textId="77777777" w:rsidR="00153B49" w:rsidRPr="00A949AA" w:rsidRDefault="00153B49" w:rsidP="003642DB">
            <w:pPr>
              <w:ind w:left="57"/>
              <w:rPr>
                <w:sz w:val="18"/>
                <w:szCs w:val="18"/>
              </w:rPr>
            </w:pPr>
          </w:p>
        </w:tc>
        <w:tc>
          <w:tcPr>
            <w:tcW w:w="76" w:type="dxa"/>
            <w:tcBorders>
              <w:left w:val="single" w:sz="8" w:space="0" w:color="A6A6A6" w:themeColor="background1" w:themeShade="A6"/>
            </w:tcBorders>
            <w:vAlign w:val="center"/>
          </w:tcPr>
          <w:p w14:paraId="46137D3F" w14:textId="77777777" w:rsidR="00153B49" w:rsidRPr="00A949AA" w:rsidRDefault="00153B49" w:rsidP="003642DB">
            <w:pPr>
              <w:jc w:val="right"/>
              <w:rPr>
                <w:sz w:val="18"/>
                <w:szCs w:val="18"/>
              </w:rPr>
            </w:pPr>
          </w:p>
        </w:tc>
        <w:tc>
          <w:tcPr>
            <w:tcW w:w="1020" w:type="dxa"/>
            <w:vAlign w:val="center"/>
          </w:tcPr>
          <w:p w14:paraId="74B8C1A9" w14:textId="77777777" w:rsidR="00153B49" w:rsidRPr="00A949AA" w:rsidRDefault="00153B49" w:rsidP="003642DB">
            <w:pPr>
              <w:ind w:right="57"/>
              <w:jc w:val="right"/>
              <w:rPr>
                <w:sz w:val="18"/>
                <w:szCs w:val="18"/>
              </w:rPr>
            </w:pPr>
            <w:r w:rsidRPr="00A949AA">
              <w:rPr>
                <w:sz w:val="18"/>
                <w:szCs w:val="18"/>
              </w:rPr>
              <w:t>Work tel.</w:t>
            </w:r>
          </w:p>
        </w:tc>
        <w:tc>
          <w:tcPr>
            <w:tcW w:w="76" w:type="dxa"/>
            <w:tcBorders>
              <w:left w:val="nil"/>
              <w:right w:val="single" w:sz="8" w:space="0" w:color="A6A6A6" w:themeColor="background1" w:themeShade="A6"/>
            </w:tcBorders>
          </w:tcPr>
          <w:p w14:paraId="6EEA602F" w14:textId="77777777" w:rsidR="00153B49" w:rsidRPr="00A949AA" w:rsidRDefault="00153B49" w:rsidP="003642DB">
            <w:pPr>
              <w:ind w:left="57"/>
              <w:rPr>
                <w:sz w:val="18"/>
                <w:szCs w:val="18"/>
              </w:rPr>
            </w:pPr>
          </w:p>
        </w:tc>
        <w:tc>
          <w:tcPr>
            <w:tcW w:w="253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078EB94" w14:textId="77777777" w:rsidR="00153B49" w:rsidRPr="00A949AA" w:rsidRDefault="00153B49" w:rsidP="003642DB">
            <w:pPr>
              <w:ind w:left="57"/>
              <w:rPr>
                <w:sz w:val="18"/>
                <w:szCs w:val="18"/>
              </w:rPr>
            </w:pPr>
          </w:p>
        </w:tc>
      </w:tr>
      <w:tr w:rsidR="00153B49" w:rsidRPr="00A949AA" w14:paraId="2CF4760B" w14:textId="77777777" w:rsidTr="00153B49">
        <w:trPr>
          <w:trHeight w:val="397"/>
        </w:trPr>
        <w:tc>
          <w:tcPr>
            <w:tcW w:w="854" w:type="dxa"/>
            <w:vAlign w:val="center"/>
          </w:tcPr>
          <w:p w14:paraId="508E3A0D" w14:textId="77777777" w:rsidR="00153B49" w:rsidRPr="00A949AA" w:rsidRDefault="00153B49" w:rsidP="003642DB">
            <w:pPr>
              <w:jc w:val="right"/>
              <w:rPr>
                <w:sz w:val="18"/>
                <w:szCs w:val="18"/>
              </w:rPr>
            </w:pPr>
          </w:p>
        </w:tc>
        <w:tc>
          <w:tcPr>
            <w:tcW w:w="77" w:type="dxa"/>
            <w:tcBorders>
              <w:right w:val="single" w:sz="8" w:space="0" w:color="A6A6A6" w:themeColor="background1" w:themeShade="A6"/>
            </w:tcBorders>
            <w:vAlign w:val="center"/>
          </w:tcPr>
          <w:p w14:paraId="7B55F6AF" w14:textId="77777777" w:rsidR="00153B49" w:rsidRPr="00A949AA" w:rsidRDefault="00153B49" w:rsidP="003642DB">
            <w:pPr>
              <w:jc w:val="right"/>
              <w:rPr>
                <w:sz w:val="18"/>
                <w:szCs w:val="18"/>
              </w:rPr>
            </w:pPr>
          </w:p>
        </w:tc>
        <w:tc>
          <w:tcPr>
            <w:tcW w:w="462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E5A258" w14:textId="77777777" w:rsidR="00153B49" w:rsidRPr="00A949AA" w:rsidRDefault="00153B49" w:rsidP="003642DB">
            <w:pPr>
              <w:ind w:left="57"/>
              <w:rPr>
                <w:sz w:val="18"/>
                <w:szCs w:val="18"/>
              </w:rPr>
            </w:pPr>
          </w:p>
        </w:tc>
        <w:tc>
          <w:tcPr>
            <w:tcW w:w="76" w:type="dxa"/>
            <w:tcBorders>
              <w:left w:val="single" w:sz="8" w:space="0" w:color="A6A6A6" w:themeColor="background1" w:themeShade="A6"/>
            </w:tcBorders>
            <w:vAlign w:val="center"/>
          </w:tcPr>
          <w:p w14:paraId="2391CCBB" w14:textId="77777777" w:rsidR="00153B49" w:rsidRPr="00A949AA" w:rsidRDefault="00153B49" w:rsidP="003642DB">
            <w:pPr>
              <w:jc w:val="right"/>
              <w:rPr>
                <w:sz w:val="18"/>
                <w:szCs w:val="18"/>
              </w:rPr>
            </w:pPr>
          </w:p>
        </w:tc>
        <w:tc>
          <w:tcPr>
            <w:tcW w:w="1020" w:type="dxa"/>
            <w:vAlign w:val="center"/>
          </w:tcPr>
          <w:p w14:paraId="2B67F5B4" w14:textId="77777777" w:rsidR="00153B49" w:rsidRPr="00A949AA" w:rsidRDefault="00153B49" w:rsidP="003642DB">
            <w:pPr>
              <w:ind w:right="57"/>
              <w:jc w:val="right"/>
              <w:rPr>
                <w:sz w:val="18"/>
                <w:szCs w:val="18"/>
              </w:rPr>
            </w:pPr>
            <w:r w:rsidRPr="00A949AA">
              <w:rPr>
                <w:sz w:val="18"/>
                <w:szCs w:val="18"/>
              </w:rPr>
              <w:t>email</w:t>
            </w:r>
          </w:p>
        </w:tc>
        <w:tc>
          <w:tcPr>
            <w:tcW w:w="76" w:type="dxa"/>
            <w:tcBorders>
              <w:left w:val="nil"/>
              <w:right w:val="single" w:sz="8" w:space="0" w:color="A6A6A6" w:themeColor="background1" w:themeShade="A6"/>
            </w:tcBorders>
          </w:tcPr>
          <w:p w14:paraId="4E49D714" w14:textId="77777777" w:rsidR="00153B49" w:rsidRPr="00A949AA" w:rsidRDefault="00153B49" w:rsidP="003642DB">
            <w:pPr>
              <w:ind w:left="57"/>
              <w:rPr>
                <w:sz w:val="18"/>
                <w:szCs w:val="18"/>
              </w:rPr>
            </w:pPr>
          </w:p>
        </w:tc>
        <w:tc>
          <w:tcPr>
            <w:tcW w:w="253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1CCE832" w14:textId="77777777" w:rsidR="00153B49" w:rsidRPr="00A949AA" w:rsidRDefault="00153B49" w:rsidP="003642DB">
            <w:pPr>
              <w:ind w:left="57"/>
              <w:rPr>
                <w:sz w:val="18"/>
                <w:szCs w:val="18"/>
              </w:rPr>
            </w:pPr>
          </w:p>
        </w:tc>
      </w:tr>
    </w:tbl>
    <w:p w14:paraId="39616076" w14:textId="77777777" w:rsidR="00153B49" w:rsidRPr="00A949AA" w:rsidRDefault="00153B49" w:rsidP="00153B49">
      <w:pPr>
        <w:jc w:val="both"/>
        <w:rPr>
          <w:color w:val="17365D" w:themeColor="text2" w:themeShade="BF"/>
          <w:sz w:val="8"/>
          <w:szCs w:val="8"/>
        </w:rPr>
      </w:pPr>
    </w:p>
    <w:tbl>
      <w:tblPr>
        <w:tblStyle w:val="TableGrid"/>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gridCol w:w="142"/>
        <w:gridCol w:w="3402"/>
        <w:gridCol w:w="1276"/>
        <w:gridCol w:w="57"/>
        <w:gridCol w:w="420"/>
        <w:gridCol w:w="420"/>
        <w:gridCol w:w="420"/>
        <w:gridCol w:w="420"/>
        <w:gridCol w:w="420"/>
        <w:gridCol w:w="420"/>
      </w:tblGrid>
      <w:tr w:rsidR="00153B49" w:rsidRPr="00A949AA" w14:paraId="6818FADA" w14:textId="77777777" w:rsidTr="003642DB">
        <w:trPr>
          <w:trHeight w:val="397"/>
        </w:trPr>
        <w:tc>
          <w:tcPr>
            <w:tcW w:w="1871" w:type="dxa"/>
            <w:vAlign w:val="center"/>
          </w:tcPr>
          <w:p w14:paraId="67BE5EE3" w14:textId="77777777" w:rsidR="00153B49" w:rsidRPr="00A949AA" w:rsidRDefault="00153B49" w:rsidP="003642DB">
            <w:pPr>
              <w:rPr>
                <w:sz w:val="18"/>
                <w:szCs w:val="18"/>
              </w:rPr>
            </w:pPr>
            <w:r w:rsidRPr="00A949AA">
              <w:rPr>
                <w:color w:val="002060"/>
                <w:sz w:val="18"/>
                <w:szCs w:val="18"/>
              </w:rPr>
              <w:t>Practitioner’s name</w:t>
            </w:r>
          </w:p>
        </w:tc>
        <w:tc>
          <w:tcPr>
            <w:tcW w:w="142" w:type="dxa"/>
            <w:tcBorders>
              <w:right w:val="single" w:sz="8" w:space="0" w:color="A6A6A6" w:themeColor="background1" w:themeShade="A6"/>
            </w:tcBorders>
            <w:vAlign w:val="center"/>
          </w:tcPr>
          <w:p w14:paraId="0D4B2A5F" w14:textId="77777777" w:rsidR="00153B49" w:rsidRPr="00A949AA" w:rsidRDefault="00153B49" w:rsidP="003642DB">
            <w:pPr>
              <w:jc w:val="right"/>
              <w:rPr>
                <w:sz w:val="18"/>
                <w:szCs w:val="18"/>
              </w:rPr>
            </w:pPr>
          </w:p>
        </w:tc>
        <w:tc>
          <w:tcPr>
            <w:tcW w:w="34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7A53450" w14:textId="77777777" w:rsidR="00153B49" w:rsidRPr="00A949AA" w:rsidRDefault="00153B49" w:rsidP="003642DB">
            <w:pPr>
              <w:ind w:left="57"/>
              <w:rPr>
                <w:sz w:val="18"/>
                <w:szCs w:val="18"/>
              </w:rPr>
            </w:pPr>
          </w:p>
        </w:tc>
        <w:tc>
          <w:tcPr>
            <w:tcW w:w="1276" w:type="dxa"/>
            <w:tcBorders>
              <w:left w:val="single" w:sz="8" w:space="0" w:color="A6A6A6" w:themeColor="background1" w:themeShade="A6"/>
            </w:tcBorders>
            <w:vAlign w:val="center"/>
          </w:tcPr>
          <w:p w14:paraId="37D4A493" w14:textId="77777777" w:rsidR="00153B49" w:rsidRPr="00A949AA" w:rsidRDefault="00153B49" w:rsidP="003642DB">
            <w:pPr>
              <w:jc w:val="right"/>
              <w:rPr>
                <w:sz w:val="18"/>
                <w:szCs w:val="18"/>
              </w:rPr>
            </w:pPr>
            <w:r w:rsidRPr="00A949AA">
              <w:rPr>
                <w:sz w:val="18"/>
                <w:szCs w:val="18"/>
              </w:rPr>
              <w:t>BAcC mem no.</w:t>
            </w:r>
          </w:p>
        </w:tc>
        <w:tc>
          <w:tcPr>
            <w:tcW w:w="57" w:type="dxa"/>
            <w:tcBorders>
              <w:left w:val="nil"/>
              <w:right w:val="single" w:sz="12" w:space="0" w:color="2C7CB5"/>
            </w:tcBorders>
            <w:vAlign w:val="center"/>
          </w:tcPr>
          <w:p w14:paraId="73BA6820" w14:textId="77777777" w:rsidR="00153B49" w:rsidRPr="00A949AA" w:rsidRDefault="00153B49" w:rsidP="003642DB">
            <w:pPr>
              <w:rPr>
                <w:sz w:val="18"/>
                <w:szCs w:val="18"/>
              </w:rPr>
            </w:pPr>
          </w:p>
        </w:tc>
        <w:tc>
          <w:tcPr>
            <w:tcW w:w="420" w:type="dxa"/>
            <w:tcBorders>
              <w:top w:val="single" w:sz="12" w:space="0" w:color="2C7CB5"/>
              <w:left w:val="single" w:sz="12" w:space="0" w:color="2C7CB5"/>
              <w:bottom w:val="single" w:sz="12" w:space="0" w:color="2C7CB5"/>
              <w:right w:val="single" w:sz="12" w:space="0" w:color="2C7CB5"/>
            </w:tcBorders>
            <w:vAlign w:val="center"/>
          </w:tcPr>
          <w:p w14:paraId="513993D4" w14:textId="77777777" w:rsidR="00153B49" w:rsidRPr="00A949AA" w:rsidRDefault="00153B49" w:rsidP="003642DB">
            <w:pPr>
              <w:ind w:right="567"/>
              <w:jc w:val="center"/>
              <w:rPr>
                <w:b/>
                <w:sz w:val="18"/>
                <w:szCs w:val="18"/>
              </w:rPr>
            </w:pPr>
          </w:p>
        </w:tc>
        <w:tc>
          <w:tcPr>
            <w:tcW w:w="420" w:type="dxa"/>
            <w:tcBorders>
              <w:top w:val="single" w:sz="12" w:space="0" w:color="2C7CB5"/>
              <w:left w:val="single" w:sz="12" w:space="0" w:color="2C7CB5"/>
              <w:bottom w:val="single" w:sz="12" w:space="0" w:color="2C7CB5"/>
              <w:right w:val="single" w:sz="12" w:space="0" w:color="2C7CB5"/>
            </w:tcBorders>
            <w:vAlign w:val="center"/>
          </w:tcPr>
          <w:p w14:paraId="28E8FDC4" w14:textId="77777777" w:rsidR="00153B49" w:rsidRPr="00A949AA" w:rsidRDefault="00153B49" w:rsidP="003642DB">
            <w:pPr>
              <w:ind w:right="567"/>
              <w:jc w:val="center"/>
              <w:rPr>
                <w:b/>
                <w:sz w:val="18"/>
                <w:szCs w:val="18"/>
              </w:rPr>
            </w:pPr>
          </w:p>
        </w:tc>
        <w:tc>
          <w:tcPr>
            <w:tcW w:w="420" w:type="dxa"/>
            <w:tcBorders>
              <w:top w:val="single" w:sz="12" w:space="0" w:color="2C7CB5"/>
              <w:left w:val="single" w:sz="12" w:space="0" w:color="2C7CB5"/>
              <w:bottom w:val="single" w:sz="12" w:space="0" w:color="2C7CB5"/>
              <w:right w:val="single" w:sz="12" w:space="0" w:color="2C7CB5"/>
            </w:tcBorders>
            <w:vAlign w:val="center"/>
          </w:tcPr>
          <w:p w14:paraId="0D5C0233" w14:textId="77777777" w:rsidR="00153B49" w:rsidRPr="00A949AA" w:rsidRDefault="00153B49" w:rsidP="003642DB">
            <w:pPr>
              <w:ind w:right="567"/>
              <w:jc w:val="center"/>
              <w:rPr>
                <w:b/>
                <w:sz w:val="18"/>
                <w:szCs w:val="18"/>
              </w:rPr>
            </w:pPr>
          </w:p>
        </w:tc>
        <w:tc>
          <w:tcPr>
            <w:tcW w:w="420" w:type="dxa"/>
            <w:tcBorders>
              <w:top w:val="single" w:sz="12" w:space="0" w:color="2C7CB5"/>
              <w:left w:val="single" w:sz="12" w:space="0" w:color="2C7CB5"/>
              <w:bottom w:val="single" w:sz="12" w:space="0" w:color="2C7CB5"/>
              <w:right w:val="single" w:sz="12" w:space="0" w:color="2C7CB5"/>
            </w:tcBorders>
            <w:vAlign w:val="center"/>
          </w:tcPr>
          <w:p w14:paraId="1DCD28A2" w14:textId="77777777" w:rsidR="00153B49" w:rsidRPr="00A949AA" w:rsidRDefault="00153B49" w:rsidP="003642DB">
            <w:pPr>
              <w:ind w:right="567"/>
              <w:jc w:val="center"/>
              <w:rPr>
                <w:b/>
                <w:sz w:val="18"/>
                <w:szCs w:val="18"/>
              </w:rPr>
            </w:pPr>
          </w:p>
        </w:tc>
        <w:tc>
          <w:tcPr>
            <w:tcW w:w="420" w:type="dxa"/>
            <w:tcBorders>
              <w:top w:val="single" w:sz="12" w:space="0" w:color="2C7CB5"/>
              <w:left w:val="single" w:sz="12" w:space="0" w:color="2C7CB5"/>
              <w:bottom w:val="single" w:sz="12" w:space="0" w:color="2C7CB5"/>
              <w:right w:val="single" w:sz="12" w:space="0" w:color="2C7CB5"/>
            </w:tcBorders>
            <w:vAlign w:val="center"/>
          </w:tcPr>
          <w:p w14:paraId="629C9AFA" w14:textId="77777777" w:rsidR="00153B49" w:rsidRPr="00A949AA" w:rsidRDefault="00153B49" w:rsidP="003642DB">
            <w:pPr>
              <w:ind w:right="567"/>
              <w:jc w:val="center"/>
              <w:rPr>
                <w:b/>
                <w:sz w:val="18"/>
                <w:szCs w:val="18"/>
              </w:rPr>
            </w:pPr>
          </w:p>
        </w:tc>
        <w:tc>
          <w:tcPr>
            <w:tcW w:w="420" w:type="dxa"/>
            <w:tcBorders>
              <w:top w:val="single" w:sz="12" w:space="0" w:color="2C7CB5"/>
              <w:left w:val="single" w:sz="12" w:space="0" w:color="2C7CB5"/>
              <w:bottom w:val="single" w:sz="12" w:space="0" w:color="2C7CB5"/>
              <w:right w:val="single" w:sz="12" w:space="0" w:color="2C7CB5"/>
            </w:tcBorders>
            <w:vAlign w:val="center"/>
          </w:tcPr>
          <w:p w14:paraId="2CF257A4" w14:textId="77777777" w:rsidR="00153B49" w:rsidRPr="00A949AA" w:rsidRDefault="00153B49" w:rsidP="003642DB">
            <w:pPr>
              <w:ind w:right="567"/>
              <w:jc w:val="center"/>
              <w:rPr>
                <w:b/>
                <w:sz w:val="18"/>
                <w:szCs w:val="18"/>
              </w:rPr>
            </w:pPr>
          </w:p>
        </w:tc>
      </w:tr>
    </w:tbl>
    <w:p w14:paraId="215C79F4" w14:textId="77777777" w:rsidR="00153B49" w:rsidRPr="00A949AA" w:rsidRDefault="00153B49" w:rsidP="00153B49">
      <w:pPr>
        <w:autoSpaceDE w:val="0"/>
        <w:ind w:right="-18"/>
        <w:outlineLvl w:val="0"/>
      </w:pPr>
    </w:p>
    <w:p w14:paraId="6762F8B8" w14:textId="7BFBF9B5" w:rsidR="00153B49" w:rsidRPr="00A949AA" w:rsidRDefault="70E833AA" w:rsidP="00153B49">
      <w:pPr>
        <w:autoSpaceDE w:val="0"/>
        <w:jc w:val="both"/>
      </w:pPr>
      <w:r w:rsidRPr="70E833AA">
        <w:rPr>
          <w:rFonts w:eastAsia="Arial"/>
          <w:b/>
          <w:bCs/>
          <w:color w:val="2C7CB5"/>
          <w:sz w:val="18"/>
          <w:szCs w:val="18"/>
        </w:rPr>
        <w:t>Medical information</w:t>
      </w:r>
    </w:p>
    <w:p w14:paraId="12C0E769" w14:textId="2496D93D" w:rsidR="00153B49" w:rsidRPr="00A949AA" w:rsidRDefault="70E833AA" w:rsidP="00153B49">
      <w:pPr>
        <w:autoSpaceDE w:val="0"/>
        <w:jc w:val="both"/>
      </w:pPr>
      <w:r w:rsidRPr="70E833AA">
        <w:rPr>
          <w:rFonts w:eastAsia="Arial"/>
          <w:sz w:val="18"/>
          <w:szCs w:val="18"/>
        </w:rPr>
        <w:t>Do you (Does the patient, if completing for an under-16) currently suffer from, or have you (they) ever</w:t>
      </w:r>
    </w:p>
    <w:p w14:paraId="64518702" w14:textId="5B7CCB72" w:rsidR="00153B49" w:rsidRPr="00A949AA" w:rsidRDefault="70E833AA" w:rsidP="00153B49">
      <w:pPr>
        <w:autoSpaceDE w:val="0"/>
        <w:jc w:val="both"/>
      </w:pPr>
      <w:r w:rsidRPr="70E833AA">
        <w:rPr>
          <w:rFonts w:eastAsia="Arial"/>
          <w:sz w:val="18"/>
          <w:szCs w:val="18"/>
        </w:rPr>
        <w:t>suffered from any of the following?</w:t>
      </w:r>
    </w:p>
    <w:p w14:paraId="73BF49AC" w14:textId="7AF5757F" w:rsidR="00153B49" w:rsidRPr="00A949AA" w:rsidRDefault="00153B49" w:rsidP="70E833AA">
      <w:pPr>
        <w:autoSpaceDE w:val="0"/>
        <w:jc w:val="both"/>
        <w:rPr>
          <w:sz w:val="24"/>
          <w:szCs w:val="24"/>
        </w:rPr>
      </w:pPr>
    </w:p>
    <w:tbl>
      <w:tblPr>
        <w:tblStyle w:val="TableGrid"/>
        <w:tblW w:w="0" w:type="auto"/>
        <w:tblLayout w:type="fixed"/>
        <w:tblLook w:val="04A0" w:firstRow="1" w:lastRow="0" w:firstColumn="1" w:lastColumn="0" w:noHBand="0" w:noVBand="1"/>
      </w:tblPr>
      <w:tblGrid>
        <w:gridCol w:w="4703"/>
        <w:gridCol w:w="236"/>
        <w:gridCol w:w="314"/>
        <w:gridCol w:w="236"/>
        <w:gridCol w:w="314"/>
        <w:gridCol w:w="236"/>
        <w:gridCol w:w="3049"/>
      </w:tblGrid>
      <w:tr w:rsidR="70E833AA" w14:paraId="1F94F475" w14:textId="77777777" w:rsidTr="70E833AA">
        <w:trPr>
          <w:trHeight w:val="225"/>
        </w:trPr>
        <w:tc>
          <w:tcPr>
            <w:tcW w:w="4703" w:type="dxa"/>
            <w:tcBorders>
              <w:top w:val="nil"/>
              <w:left w:val="nil"/>
              <w:bottom w:val="single" w:sz="8" w:space="0" w:color="A6A6A6" w:themeColor="background1" w:themeShade="A6"/>
              <w:right w:val="nil"/>
            </w:tcBorders>
            <w:vAlign w:val="center"/>
          </w:tcPr>
          <w:p w14:paraId="5EF3B819" w14:textId="7348D97F" w:rsidR="70E833AA" w:rsidRDefault="70E833AA" w:rsidP="70E833AA">
            <w:pPr>
              <w:rPr>
                <w:rFonts w:eastAsia="Arial"/>
                <w:sz w:val="17"/>
                <w:szCs w:val="17"/>
              </w:rPr>
            </w:pPr>
          </w:p>
        </w:tc>
        <w:tc>
          <w:tcPr>
            <w:tcW w:w="123" w:type="dxa"/>
          </w:tcPr>
          <w:p w14:paraId="3845BF22" w14:textId="3A4B4C52" w:rsidR="70E833AA" w:rsidRDefault="70E833AA">
            <w:r w:rsidRPr="70E833AA">
              <w:rPr>
                <w:rFonts w:eastAsia="Arial"/>
                <w:sz w:val="18"/>
                <w:szCs w:val="18"/>
              </w:rPr>
              <w:t xml:space="preserve"> </w:t>
            </w:r>
          </w:p>
        </w:tc>
        <w:tc>
          <w:tcPr>
            <w:tcW w:w="314" w:type="dxa"/>
            <w:tcBorders>
              <w:top w:val="nil"/>
              <w:bottom w:val="single" w:sz="8" w:space="0" w:color="A6A6A6" w:themeColor="background1" w:themeShade="A6"/>
              <w:right w:val="nil"/>
            </w:tcBorders>
            <w:vAlign w:val="center"/>
          </w:tcPr>
          <w:p w14:paraId="1C7692C9" w14:textId="05EEDFD1" w:rsidR="70E833AA" w:rsidRDefault="70E833AA" w:rsidP="70E833AA">
            <w:pPr>
              <w:jc w:val="center"/>
            </w:pPr>
            <w:r w:rsidRPr="70E833AA">
              <w:rPr>
                <w:rFonts w:eastAsia="Arial"/>
                <w:b/>
                <w:bCs/>
                <w:sz w:val="16"/>
                <w:szCs w:val="16"/>
              </w:rPr>
              <w:t>Y</w:t>
            </w:r>
          </w:p>
        </w:tc>
        <w:tc>
          <w:tcPr>
            <w:tcW w:w="68" w:type="dxa"/>
          </w:tcPr>
          <w:p w14:paraId="212369F9" w14:textId="69331FB3" w:rsidR="70E833AA" w:rsidRDefault="70E833AA" w:rsidP="70E833AA">
            <w:pPr>
              <w:jc w:val="center"/>
            </w:pPr>
            <w:r w:rsidRPr="70E833AA">
              <w:rPr>
                <w:rFonts w:eastAsia="Arial"/>
                <w:sz w:val="16"/>
                <w:szCs w:val="16"/>
              </w:rPr>
              <w:t xml:space="preserve"> </w:t>
            </w:r>
          </w:p>
        </w:tc>
        <w:tc>
          <w:tcPr>
            <w:tcW w:w="314" w:type="dxa"/>
            <w:tcBorders>
              <w:top w:val="nil"/>
              <w:bottom w:val="single" w:sz="8" w:space="0" w:color="A6A6A6" w:themeColor="background1" w:themeShade="A6"/>
              <w:right w:val="nil"/>
            </w:tcBorders>
            <w:vAlign w:val="center"/>
          </w:tcPr>
          <w:p w14:paraId="362E99E8" w14:textId="3B12D757" w:rsidR="70E833AA" w:rsidRDefault="70E833AA" w:rsidP="70E833AA">
            <w:pPr>
              <w:jc w:val="center"/>
            </w:pPr>
            <w:r w:rsidRPr="70E833AA">
              <w:rPr>
                <w:rFonts w:eastAsia="Arial"/>
                <w:b/>
                <w:bCs/>
                <w:sz w:val="16"/>
                <w:szCs w:val="16"/>
              </w:rPr>
              <w:t>N</w:t>
            </w:r>
          </w:p>
        </w:tc>
        <w:tc>
          <w:tcPr>
            <w:tcW w:w="68" w:type="dxa"/>
          </w:tcPr>
          <w:p w14:paraId="7F392622" w14:textId="59FF70E6" w:rsidR="70E833AA" w:rsidRDefault="70E833AA">
            <w:r w:rsidRPr="70E833AA">
              <w:rPr>
                <w:rFonts w:eastAsia="Arial"/>
                <w:sz w:val="18"/>
                <w:szCs w:val="18"/>
              </w:rPr>
              <w:t xml:space="preserve"> </w:t>
            </w:r>
          </w:p>
        </w:tc>
        <w:tc>
          <w:tcPr>
            <w:tcW w:w="3049" w:type="dxa"/>
            <w:tcBorders>
              <w:top w:val="nil"/>
              <w:bottom w:val="single" w:sz="8" w:space="0" w:color="A6A6A6" w:themeColor="background1" w:themeShade="A6"/>
              <w:right w:val="nil"/>
            </w:tcBorders>
          </w:tcPr>
          <w:p w14:paraId="15E01A6F" w14:textId="42D938BE" w:rsidR="70E833AA" w:rsidRDefault="70E833AA">
            <w:r w:rsidRPr="70E833AA">
              <w:rPr>
                <w:rFonts w:eastAsia="Arial"/>
                <w:sz w:val="18"/>
                <w:szCs w:val="18"/>
              </w:rPr>
              <w:t xml:space="preserve"> </w:t>
            </w:r>
          </w:p>
        </w:tc>
      </w:tr>
      <w:tr w:rsidR="70E833AA" w14:paraId="265E1154"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52CD3CB9" w14:textId="22E2A36E" w:rsidR="70E833AA" w:rsidRDefault="70E833AA">
            <w:r w:rsidRPr="70E833AA">
              <w:rPr>
                <w:rFonts w:eastAsia="Arial"/>
                <w:color w:val="000000" w:themeColor="text1"/>
                <w:sz w:val="17"/>
                <w:szCs w:val="17"/>
              </w:rPr>
              <w:t>Heart condition/angina</w:t>
            </w:r>
          </w:p>
        </w:tc>
        <w:tc>
          <w:tcPr>
            <w:tcW w:w="123" w:type="dxa"/>
            <w:tcBorders>
              <w:left w:val="single" w:sz="8" w:space="0" w:color="A6A6A6" w:themeColor="background1" w:themeShade="A6"/>
              <w:bottom w:val="nil"/>
              <w:right w:val="single" w:sz="8" w:space="0" w:color="A6A6A6" w:themeColor="background1" w:themeShade="A6"/>
            </w:tcBorders>
            <w:vAlign w:val="center"/>
          </w:tcPr>
          <w:p w14:paraId="7B373312" w14:textId="71B506E9"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4C23DD63" w14:textId="40F99C6B" w:rsidR="70E833AA" w:rsidRDefault="70E833AA" w:rsidP="70E833AA">
            <w:pPr>
              <w:jc w:val="center"/>
            </w:pPr>
            <w:r w:rsidRPr="70E833AA">
              <w:rPr>
                <w:rFonts w:eastAsia="Arial"/>
                <w:sz w:val="18"/>
                <w:szCs w:val="18"/>
              </w:rPr>
              <w:t xml:space="preserve"> </w:t>
            </w:r>
          </w:p>
        </w:tc>
        <w:tc>
          <w:tcPr>
            <w:tcW w:w="68" w:type="dxa"/>
            <w:tcBorders>
              <w:left w:val="single" w:sz="8" w:space="0" w:color="A6A6A6" w:themeColor="background1" w:themeShade="A6"/>
              <w:bottom w:val="nil"/>
              <w:right w:val="single" w:sz="8" w:space="0" w:color="A6A6A6" w:themeColor="background1" w:themeShade="A6"/>
            </w:tcBorders>
            <w:vAlign w:val="center"/>
          </w:tcPr>
          <w:p w14:paraId="380D8892" w14:textId="467CF986"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49BE7B78" w14:textId="2578911E" w:rsidR="70E833AA" w:rsidRDefault="70E833AA" w:rsidP="70E833AA">
            <w:pPr>
              <w:jc w:val="center"/>
            </w:pPr>
            <w:r w:rsidRPr="70E833AA">
              <w:rPr>
                <w:rFonts w:eastAsia="Arial"/>
                <w:sz w:val="18"/>
                <w:szCs w:val="18"/>
              </w:rPr>
              <w:t xml:space="preserve"> </w:t>
            </w:r>
          </w:p>
        </w:tc>
        <w:tc>
          <w:tcPr>
            <w:tcW w:w="68" w:type="dxa"/>
            <w:tcBorders>
              <w:left w:val="single" w:sz="8" w:space="0" w:color="A6A6A6" w:themeColor="background1" w:themeShade="A6"/>
              <w:bottom w:val="nil"/>
              <w:right w:val="single" w:sz="8" w:space="0" w:color="A6A6A6" w:themeColor="background1" w:themeShade="A6"/>
            </w:tcBorders>
            <w:vAlign w:val="center"/>
          </w:tcPr>
          <w:p w14:paraId="49539622" w14:textId="5E79A56B"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1F4C6A12" w14:textId="7C2F6E2B" w:rsidR="70E833AA" w:rsidRDefault="70E833AA">
            <w:r w:rsidRPr="70E833AA">
              <w:rPr>
                <w:rFonts w:eastAsia="Arial"/>
                <w:sz w:val="18"/>
                <w:szCs w:val="18"/>
              </w:rPr>
              <w:t xml:space="preserve"> </w:t>
            </w:r>
          </w:p>
        </w:tc>
      </w:tr>
      <w:tr w:rsidR="70E833AA" w14:paraId="467AADFF"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26B200" w14:textId="40F4F6E7" w:rsidR="70E833AA" w:rsidRDefault="70E833AA">
            <w:r w:rsidRPr="70E833AA">
              <w:rPr>
                <w:rFonts w:eastAsia="Arial"/>
                <w:sz w:val="17"/>
                <w:szCs w:val="17"/>
              </w:rPr>
              <w:t>Blood pressure problems</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590B59F2" w14:textId="10770FE2"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09A530C" w14:textId="023AEF70"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0A91C6CB" w14:textId="0A3A8DE2"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5F9FDE" w14:textId="012D88FF"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595DD353" w14:textId="6A583453"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088459E" w14:textId="13A65851" w:rsidR="70E833AA" w:rsidRDefault="70E833AA">
            <w:r w:rsidRPr="70E833AA">
              <w:rPr>
                <w:rFonts w:eastAsia="Arial"/>
                <w:sz w:val="18"/>
                <w:szCs w:val="18"/>
              </w:rPr>
              <w:t xml:space="preserve"> </w:t>
            </w:r>
          </w:p>
        </w:tc>
      </w:tr>
      <w:tr w:rsidR="70E833AA" w14:paraId="174E10EF"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6B7F62DD" w14:textId="64783249" w:rsidR="70E833AA" w:rsidRDefault="70E833AA">
            <w:r w:rsidRPr="70E833AA">
              <w:rPr>
                <w:rFonts w:eastAsia="Arial"/>
                <w:color w:val="000000" w:themeColor="text1"/>
                <w:sz w:val="17"/>
                <w:szCs w:val="17"/>
              </w:rPr>
              <w:t>Epilepsy/seizures</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3A805784" w14:textId="43B002BC"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66F8028D" w14:textId="2D08CD9B"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2B59EA56" w14:textId="710C5861"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006943F7" w14:textId="1B4BA7E2"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133AA21E" w14:textId="152BD10F"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0D917990" w14:textId="0B8921DA" w:rsidR="70E833AA" w:rsidRDefault="70E833AA">
            <w:r w:rsidRPr="70E833AA">
              <w:rPr>
                <w:rFonts w:eastAsia="Arial"/>
                <w:sz w:val="18"/>
                <w:szCs w:val="18"/>
              </w:rPr>
              <w:t xml:space="preserve"> </w:t>
            </w:r>
          </w:p>
        </w:tc>
      </w:tr>
      <w:tr w:rsidR="70E833AA" w14:paraId="678A9C6D"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D35FD5B" w14:textId="6A2DF7FC" w:rsidR="70E833AA" w:rsidRDefault="70E833AA">
            <w:r w:rsidRPr="70E833AA">
              <w:rPr>
                <w:rFonts w:eastAsia="Arial"/>
                <w:sz w:val="17"/>
                <w:szCs w:val="17"/>
              </w:rPr>
              <w:t>Haemophilia/blood clotting disorders</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0008296E" w14:textId="14F0603B"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5AE05DA" w14:textId="283D788E"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0A3AC18C" w14:textId="5DD3046C"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A02FA3" w14:textId="111543A4"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6A909C0C" w14:textId="1B15A644"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D46AE84" w14:textId="67EAA531" w:rsidR="70E833AA" w:rsidRDefault="70E833AA">
            <w:r w:rsidRPr="70E833AA">
              <w:rPr>
                <w:rFonts w:eastAsia="Arial"/>
                <w:sz w:val="18"/>
                <w:szCs w:val="18"/>
              </w:rPr>
              <w:t xml:space="preserve"> </w:t>
            </w:r>
          </w:p>
        </w:tc>
      </w:tr>
      <w:tr w:rsidR="70E833AA" w14:paraId="19600CD4"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40D3BE86" w14:textId="0C632ECC" w:rsidR="70E833AA" w:rsidRDefault="70E833AA">
            <w:r w:rsidRPr="70E833AA">
              <w:rPr>
                <w:rFonts w:eastAsia="Arial"/>
                <w:color w:val="000000" w:themeColor="text1"/>
                <w:sz w:val="17"/>
                <w:szCs w:val="17"/>
              </w:rPr>
              <w:t xml:space="preserve">Blood borne virus, </w:t>
            </w:r>
            <w:proofErr w:type="gramStart"/>
            <w:r w:rsidRPr="70E833AA">
              <w:rPr>
                <w:rFonts w:eastAsia="Arial"/>
                <w:color w:val="000000" w:themeColor="text1"/>
                <w:sz w:val="17"/>
                <w:szCs w:val="17"/>
              </w:rPr>
              <w:t>e.g.</w:t>
            </w:r>
            <w:proofErr w:type="gramEnd"/>
            <w:r w:rsidRPr="70E833AA">
              <w:rPr>
                <w:rFonts w:eastAsia="Arial"/>
                <w:color w:val="000000" w:themeColor="text1"/>
                <w:sz w:val="17"/>
                <w:szCs w:val="17"/>
              </w:rPr>
              <w:t xml:space="preserve"> Hepatitis B/C or HIV</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3BCEBE36" w14:textId="2280B96D"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7F60A73D" w14:textId="777B731B"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555805B7" w14:textId="12DDFD86"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7F8A3E03" w14:textId="21D4B539"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32BB4FFA" w14:textId="0147F50B"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6CE23E86" w14:textId="07B534E8" w:rsidR="70E833AA" w:rsidRDefault="70E833AA">
            <w:r w:rsidRPr="70E833AA">
              <w:rPr>
                <w:rFonts w:eastAsia="Arial"/>
                <w:sz w:val="18"/>
                <w:szCs w:val="18"/>
              </w:rPr>
              <w:t xml:space="preserve"> </w:t>
            </w:r>
          </w:p>
        </w:tc>
      </w:tr>
      <w:tr w:rsidR="70E833AA" w14:paraId="16178CD2"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02F5DB5" w14:textId="360BA6EC" w:rsidR="70E833AA" w:rsidRDefault="70E833AA">
            <w:r w:rsidRPr="70E833AA">
              <w:rPr>
                <w:rFonts w:eastAsia="Arial"/>
                <w:sz w:val="17"/>
                <w:szCs w:val="17"/>
              </w:rPr>
              <w:t xml:space="preserve">Skin complaints, </w:t>
            </w:r>
            <w:proofErr w:type="gramStart"/>
            <w:r w:rsidRPr="70E833AA">
              <w:rPr>
                <w:rFonts w:eastAsia="Arial"/>
                <w:sz w:val="17"/>
                <w:szCs w:val="17"/>
              </w:rPr>
              <w:t>e.g.</w:t>
            </w:r>
            <w:proofErr w:type="gramEnd"/>
            <w:r w:rsidRPr="70E833AA">
              <w:rPr>
                <w:rFonts w:eastAsia="Arial"/>
                <w:sz w:val="17"/>
                <w:szCs w:val="17"/>
              </w:rPr>
              <w:t xml:space="preserve"> psoriasis, eczema</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7D60209C" w14:textId="14296D86"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83D088" w14:textId="6BD9CC22"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3B44C4C4" w14:textId="41C7139E"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D19E8B5" w14:textId="2A041B46"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1DCB36E6" w14:textId="67F9F45C"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C37012" w14:textId="44E3F3DA" w:rsidR="70E833AA" w:rsidRDefault="70E833AA">
            <w:r w:rsidRPr="70E833AA">
              <w:rPr>
                <w:rFonts w:eastAsia="Arial"/>
                <w:sz w:val="18"/>
                <w:szCs w:val="18"/>
              </w:rPr>
              <w:t xml:space="preserve"> </w:t>
            </w:r>
          </w:p>
        </w:tc>
      </w:tr>
      <w:tr w:rsidR="70E833AA" w14:paraId="197FE22C"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3E8A8AF5" w14:textId="533BC371" w:rsidR="70E833AA" w:rsidRDefault="70E833AA">
            <w:r w:rsidRPr="70E833AA">
              <w:rPr>
                <w:rFonts w:eastAsia="Arial"/>
                <w:color w:val="000000" w:themeColor="text1"/>
                <w:sz w:val="17"/>
                <w:szCs w:val="17"/>
              </w:rPr>
              <w:t>Diabetes</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360EBB3D" w14:textId="27AB6943"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2FD2EB56" w14:textId="01DEFCA7"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3306B296" w14:textId="6BF35735"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077017C5" w14:textId="6EEEEEE6"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10CBD349" w14:textId="7EC5DEDA"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6E278086" w14:textId="311F2C92" w:rsidR="70E833AA" w:rsidRDefault="70E833AA">
            <w:r w:rsidRPr="70E833AA">
              <w:rPr>
                <w:rFonts w:eastAsia="Arial"/>
                <w:sz w:val="18"/>
                <w:szCs w:val="18"/>
              </w:rPr>
              <w:t xml:space="preserve"> </w:t>
            </w:r>
          </w:p>
        </w:tc>
      </w:tr>
      <w:tr w:rsidR="70E833AA" w14:paraId="58C9DE88"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C9EBC1" w14:textId="1973CA77" w:rsidR="70E833AA" w:rsidRDefault="70E833AA">
            <w:r w:rsidRPr="70E833AA">
              <w:rPr>
                <w:rFonts w:eastAsia="Arial"/>
                <w:sz w:val="17"/>
                <w:szCs w:val="17"/>
              </w:rPr>
              <w:t xml:space="preserve">Allergic response, </w:t>
            </w:r>
            <w:proofErr w:type="gramStart"/>
            <w:r w:rsidRPr="70E833AA">
              <w:rPr>
                <w:rFonts w:eastAsia="Arial"/>
                <w:sz w:val="17"/>
                <w:szCs w:val="17"/>
              </w:rPr>
              <w:t>e.g.</w:t>
            </w:r>
            <w:proofErr w:type="gramEnd"/>
            <w:r w:rsidRPr="70E833AA">
              <w:rPr>
                <w:rFonts w:eastAsia="Arial"/>
                <w:sz w:val="17"/>
                <w:szCs w:val="17"/>
              </w:rPr>
              <w:t xml:space="preserve"> anaesthetics, jewellery</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39C6A7D3" w14:textId="278B6EC9"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04697B" w14:textId="787A6DFC"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78FD8E49" w14:textId="59754579"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9259312" w14:textId="54D0871F"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6C58638D" w14:textId="6B09CB91"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90B3EDD" w14:textId="429A4293" w:rsidR="70E833AA" w:rsidRDefault="70E833AA">
            <w:r w:rsidRPr="70E833AA">
              <w:rPr>
                <w:rFonts w:eastAsia="Arial"/>
                <w:sz w:val="18"/>
                <w:szCs w:val="18"/>
              </w:rPr>
              <w:t xml:space="preserve"> </w:t>
            </w:r>
          </w:p>
        </w:tc>
      </w:tr>
      <w:tr w:rsidR="70E833AA" w14:paraId="5990ACA5"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08DEF0F8" w14:textId="5A55AA1F" w:rsidR="70E833AA" w:rsidRDefault="70E833AA">
            <w:r w:rsidRPr="70E833AA">
              <w:rPr>
                <w:rFonts w:eastAsia="Arial"/>
                <w:color w:val="000000" w:themeColor="text1"/>
                <w:sz w:val="17"/>
                <w:szCs w:val="17"/>
              </w:rPr>
              <w:t xml:space="preserve">Do you regularly take any blood-thinning medicines, </w:t>
            </w:r>
            <w:proofErr w:type="gramStart"/>
            <w:r w:rsidRPr="70E833AA">
              <w:rPr>
                <w:rFonts w:eastAsia="Arial"/>
                <w:color w:val="000000" w:themeColor="text1"/>
                <w:sz w:val="17"/>
                <w:szCs w:val="17"/>
              </w:rPr>
              <w:t>e.g.</w:t>
            </w:r>
            <w:proofErr w:type="gramEnd"/>
            <w:r w:rsidRPr="70E833AA">
              <w:rPr>
                <w:rFonts w:eastAsia="Arial"/>
                <w:color w:val="000000" w:themeColor="text1"/>
                <w:sz w:val="17"/>
                <w:szCs w:val="17"/>
              </w:rPr>
              <w:t xml:space="preserve"> aspirin?</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735D1DB9" w14:textId="74113119"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11FFC30C" w14:textId="719A1120"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6C01F7DE" w14:textId="35ACE8D2"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49556DE9" w14:textId="247281DB"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nil"/>
              <w:right w:val="single" w:sz="8" w:space="0" w:color="A6A6A6" w:themeColor="background1" w:themeShade="A6"/>
            </w:tcBorders>
            <w:vAlign w:val="center"/>
          </w:tcPr>
          <w:p w14:paraId="51BD8BC3" w14:textId="15F51090"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33153B1A" w14:textId="1CD899B8" w:rsidR="70E833AA" w:rsidRDefault="70E833AA">
            <w:r w:rsidRPr="70E833AA">
              <w:rPr>
                <w:rFonts w:eastAsia="Arial"/>
                <w:sz w:val="18"/>
                <w:szCs w:val="18"/>
              </w:rPr>
              <w:t xml:space="preserve"> </w:t>
            </w:r>
          </w:p>
        </w:tc>
      </w:tr>
      <w:tr w:rsidR="70E833AA" w14:paraId="4093CE84" w14:textId="77777777" w:rsidTr="70E833AA">
        <w:trPr>
          <w:trHeight w:val="285"/>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A75451" w14:textId="4AF69208" w:rsidR="70E833AA" w:rsidRDefault="70E833AA">
            <w:r w:rsidRPr="70E833AA">
              <w:rPr>
                <w:rFonts w:eastAsia="Arial"/>
                <w:sz w:val="17"/>
                <w:szCs w:val="17"/>
              </w:rPr>
              <w:t>Do you take any regularly prescribed medication?</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773E4AFD" w14:textId="27BC2952" w:rsidR="70E833AA" w:rsidRDefault="70E833AA">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B614DF" w14:textId="373DCA4E"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1E4233E" w14:textId="2F2650ED" w:rsidR="70E833AA" w:rsidRDefault="70E833AA" w:rsidP="70E833AA">
            <w:pPr>
              <w:jc w:val="center"/>
            </w:pPr>
            <w:r w:rsidRPr="70E833AA">
              <w:rPr>
                <w:rFonts w:eastAsia="Arial"/>
                <w:sz w:val="18"/>
                <w:szCs w:val="18"/>
              </w:rPr>
              <w:t xml:space="preserve"> </w:t>
            </w:r>
          </w:p>
        </w:tc>
        <w:tc>
          <w:tcPr>
            <w:tcW w:w="3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9E170BA" w14:textId="4F79B6FF" w:rsidR="70E833AA" w:rsidRDefault="70E833AA" w:rsidP="70E833AA">
            <w:pPr>
              <w:jc w:val="center"/>
            </w:pPr>
            <w:r w:rsidRPr="70E833AA">
              <w:rPr>
                <w:rFonts w:eastAsia="Arial"/>
                <w:sz w:val="18"/>
                <w:szCs w:val="18"/>
              </w:rPr>
              <w:t xml:space="preserve"> </w:t>
            </w:r>
          </w:p>
        </w:tc>
        <w:tc>
          <w:tcPr>
            <w:tcW w:w="68"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A8FC95" w14:textId="5C0AE361" w:rsidR="70E833AA" w:rsidRDefault="70E833AA">
            <w:r w:rsidRPr="70E833AA">
              <w:rPr>
                <w:rFonts w:eastAsia="Arial"/>
                <w:sz w:val="18"/>
                <w:szCs w:val="18"/>
              </w:rPr>
              <w:t xml:space="preserve"> </w:t>
            </w:r>
          </w:p>
        </w:tc>
        <w:tc>
          <w:tcPr>
            <w:tcW w:w="304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6445DDE" w14:textId="0F9BE024" w:rsidR="70E833AA" w:rsidRDefault="70E833AA">
            <w:r w:rsidRPr="70E833AA">
              <w:rPr>
                <w:rFonts w:eastAsia="Arial"/>
                <w:sz w:val="18"/>
                <w:szCs w:val="18"/>
              </w:rPr>
              <w:t xml:space="preserve"> </w:t>
            </w:r>
          </w:p>
        </w:tc>
      </w:tr>
      <w:tr w:rsidR="70E833AA" w14:paraId="30593E53" w14:textId="77777777" w:rsidTr="70E833AA">
        <w:trPr>
          <w:trHeight w:val="450"/>
        </w:trPr>
        <w:tc>
          <w:tcPr>
            <w:tcW w:w="47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12A943D3" w14:textId="6CACF7C4" w:rsidR="70E833AA" w:rsidRDefault="70E833AA">
            <w:r w:rsidRPr="70E833AA">
              <w:rPr>
                <w:rFonts w:eastAsia="Arial"/>
                <w:color w:val="000000" w:themeColor="text1"/>
                <w:sz w:val="17"/>
                <w:szCs w:val="17"/>
              </w:rPr>
              <w:t>Details of any associated problems with treatment</w:t>
            </w:r>
          </w:p>
        </w:tc>
        <w:tc>
          <w:tcPr>
            <w:tcW w:w="123" w:type="dxa"/>
            <w:tcBorders>
              <w:top w:val="nil"/>
              <w:left w:val="single" w:sz="8" w:space="0" w:color="A6A6A6" w:themeColor="background1" w:themeShade="A6"/>
              <w:bottom w:val="nil"/>
              <w:right w:val="single" w:sz="8" w:space="0" w:color="A6A6A6" w:themeColor="background1" w:themeShade="A6"/>
            </w:tcBorders>
            <w:vAlign w:val="center"/>
          </w:tcPr>
          <w:p w14:paraId="2CF5FEDB" w14:textId="3D0CA24F" w:rsidR="70E833AA" w:rsidRDefault="70E833AA">
            <w:r w:rsidRPr="70E833AA">
              <w:rPr>
                <w:rFonts w:eastAsia="Arial"/>
                <w:sz w:val="18"/>
                <w:szCs w:val="18"/>
              </w:rPr>
              <w:t xml:space="preserve"> </w:t>
            </w:r>
          </w:p>
        </w:tc>
        <w:tc>
          <w:tcPr>
            <w:tcW w:w="3813"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BE5F1" w:themeFill="accent1" w:themeFillTint="33"/>
            <w:vAlign w:val="center"/>
          </w:tcPr>
          <w:p w14:paraId="7685D5B0" w14:textId="149C7A13" w:rsidR="70E833AA" w:rsidRDefault="70E833AA" w:rsidP="70E833AA">
            <w:pPr>
              <w:rPr>
                <w:rFonts w:eastAsia="Arial"/>
                <w:sz w:val="18"/>
                <w:szCs w:val="18"/>
              </w:rPr>
            </w:pPr>
          </w:p>
        </w:tc>
      </w:tr>
    </w:tbl>
    <w:p w14:paraId="0BF787F3" w14:textId="501A8A69" w:rsidR="70E833AA" w:rsidRDefault="70E833AA" w:rsidP="70E833AA">
      <w:pPr>
        <w:pStyle w:val="BAcCh2"/>
        <w:spacing w:after="120" w:line="240" w:lineRule="auto"/>
        <w:rPr>
          <w:rFonts w:ascii="Arial" w:hAnsi="Arial" w:cs="Arial"/>
        </w:rPr>
      </w:pPr>
    </w:p>
    <w:p w14:paraId="0C7A48FE" w14:textId="77777777" w:rsidR="00153B49" w:rsidRPr="00A949AA" w:rsidRDefault="00153B49" w:rsidP="00153B49">
      <w:pPr>
        <w:pStyle w:val="BAcCh2"/>
        <w:spacing w:after="120" w:line="240" w:lineRule="auto"/>
        <w:rPr>
          <w:rFonts w:ascii="Arial" w:hAnsi="Arial" w:cs="Arial"/>
        </w:rPr>
      </w:pPr>
      <w:r w:rsidRPr="00A949AA">
        <w:rPr>
          <w:rFonts w:ascii="Arial" w:hAnsi="Arial" w:cs="Arial"/>
        </w:rPr>
        <w:t>Introduction</w:t>
      </w:r>
    </w:p>
    <w:p w14:paraId="4A4EF557" w14:textId="77777777" w:rsidR="00153B49" w:rsidRPr="00A949AA" w:rsidRDefault="00153B49" w:rsidP="00153B49">
      <w:r w:rsidRPr="00A949AA">
        <w:t xml:space="preserve">You have the right, as the patient, to be informed about your condition as diagnosed by your practitioner. This includes their assessment of the likelihood of success and the number of treatments that may be required. You also have a right to understand the nature of an acupuncture treatment and any adjunctive techniques that will be used: such as moxibustion, cupping, </w:t>
      </w:r>
      <w:proofErr w:type="spellStart"/>
      <w:r w:rsidRPr="00A949AA">
        <w:t>guasha</w:t>
      </w:r>
      <w:proofErr w:type="spellEnd"/>
      <w:r w:rsidRPr="00A949AA">
        <w:t xml:space="preserve"> and </w:t>
      </w:r>
      <w:proofErr w:type="spellStart"/>
      <w:r w:rsidRPr="00A949AA">
        <w:t>tuina</w:t>
      </w:r>
      <w:proofErr w:type="spellEnd"/>
      <w:r w:rsidRPr="00A949AA">
        <w:t>. In addition to the potential benefits, you should be aware of the risks of having treatment. This form provides information on each of these issues. Please ask your acupuncturist further questions if necessary. You should also feel free to seek advice from other healthcare professionals, such as your GP. It is important that you understand what is involved in treatment, the risks, and benefits, prior to making the decision whether to have acupuncture.</w:t>
      </w:r>
    </w:p>
    <w:p w14:paraId="5226E5DE" w14:textId="77777777" w:rsidR="00153B49" w:rsidRPr="00A949AA" w:rsidRDefault="00153B49" w:rsidP="00153B49"/>
    <w:p w14:paraId="394D58A1" w14:textId="77777777" w:rsidR="00153B49" w:rsidRPr="00A949AA" w:rsidRDefault="00153B49" w:rsidP="00153B49">
      <w:r w:rsidRPr="00A949AA">
        <w:lastRenderedPageBreak/>
        <w:t>Please note, consent is an ongoing process, and you have the right to withdraw your consent to treatment at any point.</w:t>
      </w:r>
    </w:p>
    <w:p w14:paraId="674DF04D" w14:textId="77777777" w:rsidR="00153B49" w:rsidRPr="00A949AA" w:rsidRDefault="00153B49" w:rsidP="00153B49"/>
    <w:p w14:paraId="3408B5AE" w14:textId="77777777" w:rsidR="00153B49" w:rsidRPr="00A949AA" w:rsidRDefault="00153B49" w:rsidP="00153B49">
      <w:pPr>
        <w:pStyle w:val="BAcCh2"/>
        <w:spacing w:after="120" w:line="240" w:lineRule="auto"/>
        <w:rPr>
          <w:rFonts w:ascii="Arial" w:hAnsi="Arial" w:cs="Arial"/>
        </w:rPr>
      </w:pPr>
      <w:r w:rsidRPr="00A949AA">
        <w:rPr>
          <w:rFonts w:ascii="Arial" w:hAnsi="Arial" w:cs="Arial"/>
        </w:rPr>
        <w:t>Acupuncture and Moxibustion</w:t>
      </w:r>
    </w:p>
    <w:p w14:paraId="4D2EA9C7" w14:textId="77777777" w:rsidR="00153B49" w:rsidRPr="00A949AA" w:rsidRDefault="00153B49" w:rsidP="00153B49">
      <w:r w:rsidRPr="00A949AA">
        <w:t>Acupuncture involves insertion of fine needles at acupuncture points</w:t>
      </w:r>
      <w:r w:rsidRPr="00A949AA">
        <w:rPr>
          <w:rStyle w:val="FootnoteReference"/>
        </w:rPr>
        <w:footnoteReference w:id="2"/>
      </w:r>
      <w:r w:rsidRPr="00A949AA">
        <w:t xml:space="preserve">. There are hundreds of acupuncture points all over the body. The </w:t>
      </w:r>
      <w:proofErr w:type="gramStart"/>
      <w:r w:rsidRPr="00A949AA">
        <w:t>most commonly used</w:t>
      </w:r>
      <w:proofErr w:type="gramEnd"/>
      <w:r w:rsidRPr="00A949AA">
        <w:t xml:space="preserve"> are on the arms, below the elbow, and on the legs, below the knee.  It is best to wear loose fitting clothing but on occasions it may be necessary to remove items of clothing.</w:t>
      </w:r>
    </w:p>
    <w:p w14:paraId="123421C5" w14:textId="77777777" w:rsidR="00153B49" w:rsidRPr="00A949AA" w:rsidRDefault="00153B49" w:rsidP="00153B49"/>
    <w:p w14:paraId="75003A4F" w14:textId="05AA45DA" w:rsidR="00153B49" w:rsidRPr="00A949AA" w:rsidRDefault="00153B49" w:rsidP="00153B49">
      <w:r>
        <w:t xml:space="preserve">Moxibustion involves the burning of the herb Chinese </w:t>
      </w:r>
      <w:proofErr w:type="spellStart"/>
      <w:r>
        <w:t>mugwort</w:t>
      </w:r>
      <w:proofErr w:type="spellEnd"/>
      <w:r>
        <w:t xml:space="preserve"> (Artemisia </w:t>
      </w:r>
      <w:proofErr w:type="spellStart"/>
      <w:r>
        <w:t>argyi</w:t>
      </w:r>
      <w:proofErr w:type="spellEnd"/>
      <w:r>
        <w:t>), commonly known as moxa, to warm acupuncture points and areas of the body. There are different techniques such as placing the moxa on the handle of a needle, a moxa stick, placing moxa directly on the skin.</w:t>
      </w:r>
    </w:p>
    <w:p w14:paraId="24C9EE4C" w14:textId="77777777" w:rsidR="00153B49" w:rsidRPr="00A949AA" w:rsidRDefault="00153B49" w:rsidP="00153B49"/>
    <w:p w14:paraId="71C7AE5A" w14:textId="28C5682F" w:rsidR="00153B49" w:rsidRPr="00A949AA" w:rsidRDefault="00153B49" w:rsidP="26B67B65">
      <w:r>
        <w:t>Commonly used adjunctive techniques</w:t>
      </w:r>
      <w:r w:rsidR="2380E487" w:rsidRPr="26B67B65">
        <w:rPr>
          <w:rFonts w:eastAsia="Arial"/>
          <w:b/>
          <w:bCs/>
          <w:color w:val="000000" w:themeColor="text1"/>
        </w:rPr>
        <w:t xml:space="preserve"> please tick those you consent to receive</w:t>
      </w:r>
      <w:r w:rsidR="2380E487" w:rsidRPr="26B67B65">
        <w:rPr>
          <w:rFonts w:eastAsia="Arial"/>
          <w:color w:val="000000" w:themeColor="text1"/>
        </w:rPr>
        <w:t xml:space="preserve"> (all therapies used to be added by practitioner)</w:t>
      </w:r>
      <w:r>
        <w:t>:</w:t>
      </w:r>
    </w:p>
    <w:p w14:paraId="14789D3F" w14:textId="77777777" w:rsidR="00153B49" w:rsidRPr="00A949AA" w:rsidRDefault="00153B49" w:rsidP="00153B49"/>
    <w:p w14:paraId="723538C0" w14:textId="77777777" w:rsidR="00153B49" w:rsidRPr="00A949AA" w:rsidRDefault="00153B49" w:rsidP="00153B49">
      <w:r w:rsidRPr="00A949AA">
        <w:rPr>
          <w:b/>
          <w:bCs/>
        </w:rPr>
        <w:t>Cupping</w:t>
      </w:r>
      <w:r w:rsidRPr="00A949AA">
        <w:t>: A partial vacuum is created within cups which are placed on the skin. This produces a suction effect. The vacuum is produced either by fire (traditional method) or by a pump.</w:t>
      </w:r>
    </w:p>
    <w:p w14:paraId="7ECF06CC" w14:textId="77777777" w:rsidR="00153B49" w:rsidRPr="00A949AA" w:rsidRDefault="00153B49" w:rsidP="00153B49"/>
    <w:p w14:paraId="6744B36C" w14:textId="77777777" w:rsidR="00153B49" w:rsidRPr="00A949AA" w:rsidRDefault="00153B49" w:rsidP="00153B49">
      <w:proofErr w:type="spellStart"/>
      <w:r w:rsidRPr="00A949AA">
        <w:rPr>
          <w:b/>
          <w:bCs/>
        </w:rPr>
        <w:t>Guasha</w:t>
      </w:r>
      <w:proofErr w:type="spellEnd"/>
      <w:r w:rsidRPr="00A949AA">
        <w:t>: The use of a smooth edge tool to repeated stroke the skin.</w:t>
      </w:r>
    </w:p>
    <w:p w14:paraId="51A4250D" w14:textId="77777777" w:rsidR="00153B49" w:rsidRPr="00A949AA" w:rsidRDefault="00153B49" w:rsidP="21B73673"/>
    <w:p w14:paraId="212E565D" w14:textId="06698FBA" w:rsidR="00153B49" w:rsidRPr="00A949AA" w:rsidRDefault="00153B49" w:rsidP="21B73673">
      <w:proofErr w:type="spellStart"/>
      <w:r w:rsidRPr="21B73673">
        <w:rPr>
          <w:b/>
          <w:bCs/>
        </w:rPr>
        <w:t>Tuina</w:t>
      </w:r>
      <w:proofErr w:type="spellEnd"/>
      <w:r w:rsidRPr="21B73673">
        <w:rPr>
          <w:b/>
          <w:bCs/>
        </w:rPr>
        <w:t>/Massage</w:t>
      </w:r>
      <w:r w:rsidRPr="21B73673">
        <w:t>: traditional Chinese massage and bodywork massage</w:t>
      </w:r>
    </w:p>
    <w:p w14:paraId="09B4042E" w14:textId="77777777" w:rsidR="00153B49" w:rsidRPr="00A949AA" w:rsidRDefault="00153B49" w:rsidP="00153B49"/>
    <w:p w14:paraId="5A111CBF" w14:textId="77777777" w:rsidR="00153B49" w:rsidRPr="00A949AA" w:rsidRDefault="00153B49" w:rsidP="00153B49">
      <w:pPr>
        <w:pStyle w:val="BAcCh2"/>
        <w:spacing w:after="120" w:line="240" w:lineRule="auto"/>
        <w:rPr>
          <w:rFonts w:ascii="Arial" w:hAnsi="Arial" w:cs="Arial"/>
        </w:rPr>
      </w:pPr>
      <w:r w:rsidRPr="00A949AA">
        <w:rPr>
          <w:rFonts w:ascii="Arial" w:hAnsi="Arial" w:cs="Arial"/>
        </w:rPr>
        <w:t>Risks</w:t>
      </w:r>
    </w:p>
    <w:p w14:paraId="5D88A287" w14:textId="77777777" w:rsidR="00153B49" w:rsidRPr="00A949AA" w:rsidRDefault="00153B49" w:rsidP="00153B49">
      <w:pPr>
        <w:rPr>
          <w:lang w:eastAsia="zh-CN"/>
        </w:rPr>
      </w:pPr>
      <w:r w:rsidRPr="00A949AA">
        <w:rPr>
          <w:lang w:eastAsia="zh-CN"/>
        </w:rPr>
        <w:t xml:space="preserve">There have been </w:t>
      </w:r>
      <w:proofErr w:type="gramStart"/>
      <w:r w:rsidRPr="00A949AA">
        <w:rPr>
          <w:lang w:eastAsia="zh-CN"/>
        </w:rPr>
        <w:t>a number of</w:t>
      </w:r>
      <w:proofErr w:type="gramEnd"/>
      <w:r w:rsidRPr="00A949AA">
        <w:rPr>
          <w:lang w:eastAsia="zh-CN"/>
        </w:rPr>
        <w:t xml:space="preserve"> scientific papers published on the safety of acupuncture</w:t>
      </w:r>
      <w:r w:rsidRPr="00A949AA">
        <w:rPr>
          <w:lang w:eastAsia="zh-CN"/>
        </w:rPr>
        <w:fldChar w:fldCharType="begin">
          <w:fldData xml:space="preserve">PEVuZE5vdGU+PENpdGU+PEF1dGhvcj5Cw6R1bWxlcjwvQXV0aG9yPjxZZWFyPjIwMjE8L1llYXI+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</w:fldData>
        </w:fldChar>
      </w:r>
      <w:r w:rsidRPr="00A949AA">
        <w:rPr>
          <w:lang w:eastAsia="zh-CN"/>
        </w:rPr>
        <w:instrText xml:space="preserve"> ADDIN EN.CITE </w:instrText>
      </w:r>
      <w:r w:rsidRPr="00A949AA">
        <w:rPr>
          <w:lang w:eastAsia="zh-CN"/>
        </w:rPr>
        <w:fldChar w:fldCharType="begin">
          <w:fldData xml:space="preserve">PEVuZE5vdGU+PENpdGU+PEF1dGhvcj5Cw6R1bWxlcjwvQXV0aG9yPjxZZWFyPjIwMjE8L1llYXI+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</w:fldData>
        </w:fldChar>
      </w:r>
      <w:r w:rsidRPr="00A949AA">
        <w:rPr>
          <w:lang w:eastAsia="zh-CN"/>
        </w:rPr>
        <w:instrText xml:space="preserve"> ADDIN EN.CITE.DATA </w:instrText>
      </w:r>
      <w:r w:rsidRPr="00A949AA">
        <w:rPr>
          <w:lang w:eastAsia="zh-CN"/>
        </w:rPr>
      </w:r>
      <w:r w:rsidRPr="00A949AA">
        <w:rPr>
          <w:lang w:eastAsia="zh-CN"/>
        </w:rPr>
        <w:fldChar w:fldCharType="end"/>
      </w:r>
      <w:r w:rsidRPr="00A949AA">
        <w:rPr>
          <w:lang w:eastAsia="zh-CN"/>
        </w:rPr>
      </w:r>
      <w:r w:rsidRPr="00A949AA">
        <w:rPr>
          <w:lang w:eastAsia="zh-CN"/>
        </w:rPr>
        <w:fldChar w:fldCharType="separate"/>
      </w:r>
      <w:r w:rsidRPr="00A949AA">
        <w:rPr>
          <w:noProof/>
          <w:vertAlign w:val="superscript"/>
          <w:lang w:eastAsia="zh-CN"/>
        </w:rPr>
        <w:t>1-4</w:t>
      </w:r>
      <w:r w:rsidRPr="00A949AA">
        <w:rPr>
          <w:lang w:eastAsia="zh-CN"/>
        </w:rPr>
        <w:fldChar w:fldCharType="end"/>
      </w:r>
      <w:r w:rsidRPr="00A949AA">
        <w:rPr>
          <w:lang w:eastAsia="zh-CN"/>
        </w:rPr>
        <w:t>. These have concluded that acupuncture is safe so long as it is delivered by a properly trained individual. Therefore, we recommend that you ensure your acupuncturist belongs to a professional organisation such as the British Acupuncture Council.</w:t>
      </w:r>
    </w:p>
    <w:p w14:paraId="5DCFF865" w14:textId="77777777" w:rsidR="00153B49" w:rsidRPr="00A949AA" w:rsidRDefault="00153B49" w:rsidP="00153B49">
      <w:pPr>
        <w:rPr>
          <w:lang w:eastAsia="zh-CN"/>
        </w:rPr>
      </w:pPr>
    </w:p>
    <w:p w14:paraId="0E79355A" w14:textId="77777777" w:rsidR="00153B49" w:rsidRPr="00A949AA" w:rsidRDefault="00153B49" w:rsidP="00153B49">
      <w:pPr>
        <w:rPr>
          <w:lang w:eastAsia="zh-CN"/>
        </w:rPr>
      </w:pPr>
      <w:r w:rsidRPr="00A949AA">
        <w:rPr>
          <w:lang w:eastAsia="zh-CN"/>
        </w:rPr>
        <w:t>As acupuncture involves the insertion of needles there will sometimes be a small bruise or bleeding. Approximately 6% of people who have ten acupuncture sessions will report a bruise or minor bleeding.</w:t>
      </w:r>
    </w:p>
    <w:p w14:paraId="5B007E6F" w14:textId="77777777" w:rsidR="00153B49" w:rsidRPr="00A949AA" w:rsidRDefault="00153B49" w:rsidP="00153B49">
      <w:pPr>
        <w:rPr>
          <w:lang w:eastAsia="zh-CN"/>
        </w:rPr>
      </w:pPr>
    </w:p>
    <w:p w14:paraId="3CFF3FC4" w14:textId="77777777" w:rsidR="00153B49" w:rsidRPr="00A949AA" w:rsidRDefault="00153B49" w:rsidP="00153B49">
      <w:pPr>
        <w:rPr>
          <w:lang w:eastAsia="zh-CN"/>
        </w:rPr>
      </w:pPr>
      <w:r w:rsidRPr="00A949AA">
        <w:rPr>
          <w:lang w:eastAsia="zh-CN"/>
        </w:rPr>
        <w:t xml:space="preserve">Occasionally, people can feel dizzy or nauseous after treatment. Approximately 0.4% of people who have ten acupuncture sessions will experience these symptoms. Sometimes people feel tired after a treatment. This occurs approximately in 0.2% of people over a course of ten acupuncture sessions. Sometimes people experience headache, local muscle pain or strong pain during needling. These side-effects are classed as ‘uncommon’: affecting 1 to 10 of every 1000 people treated. </w:t>
      </w:r>
    </w:p>
    <w:p w14:paraId="273E1B12" w14:textId="77777777" w:rsidR="00153B49" w:rsidRPr="00A949AA" w:rsidRDefault="00153B49" w:rsidP="00153B49">
      <w:pPr>
        <w:rPr>
          <w:lang w:eastAsia="zh-CN"/>
        </w:rPr>
      </w:pPr>
    </w:p>
    <w:p w14:paraId="14A1455A" w14:textId="77777777" w:rsidR="00153B49" w:rsidRPr="00A949AA" w:rsidRDefault="00153B49" w:rsidP="00153B49">
      <w:pPr>
        <w:rPr>
          <w:lang w:eastAsia="zh-CN"/>
        </w:rPr>
      </w:pPr>
      <w:r w:rsidRPr="00A949AA">
        <w:rPr>
          <w:lang w:eastAsia="zh-CN"/>
        </w:rPr>
        <w:t xml:space="preserve">The above effects are to some extent an unavoidable part of acupuncture. However, the risks can still be minimised. Please let your acupuncturist know if you feel hot, or the room is stuffy, or you are hungry/thirsty, or you are especially nervous. This should help reduce the chances of dizziness and nausea. Please also let them know any medications that you are taking, such as anti-coagulants. </w:t>
      </w:r>
    </w:p>
    <w:p w14:paraId="09EE4FF0" w14:textId="77777777" w:rsidR="00153B49" w:rsidRPr="00A949AA" w:rsidRDefault="00153B49" w:rsidP="00153B49">
      <w:pPr>
        <w:rPr>
          <w:lang w:eastAsia="zh-CN"/>
        </w:rPr>
      </w:pPr>
    </w:p>
    <w:p w14:paraId="167D4D2F" w14:textId="6A23957F" w:rsidR="00153B49" w:rsidRPr="00A949AA" w:rsidRDefault="00153B49" w:rsidP="00153B49">
      <w:pPr>
        <w:rPr>
          <w:lang w:eastAsia="zh-CN"/>
        </w:rPr>
      </w:pPr>
      <w:r w:rsidRPr="70E833AA">
        <w:rPr>
          <w:lang w:eastAsia="zh-CN"/>
        </w:rPr>
        <w:t xml:space="preserve">As the acupuncture involves piercing the skin there is a risk of infection at the needle site. The estimated risk is 1 to 10 of every 10,000 people treated. BAcC acupuncturists are trained, and bound by our Professional Codes, to provide acupuncture hygienically. </w:t>
      </w:r>
    </w:p>
    <w:p w14:paraId="6006B0E1" w14:textId="1690535D" w:rsidR="00153B49" w:rsidRPr="00A949AA" w:rsidRDefault="00153B49" w:rsidP="00153B49">
      <w:pPr>
        <w:rPr>
          <w:lang w:eastAsia="zh-CN"/>
        </w:rPr>
      </w:pPr>
      <w:r w:rsidRPr="00A949AA">
        <w:rPr>
          <w:lang w:eastAsia="zh-CN"/>
        </w:rPr>
        <w:lastRenderedPageBreak/>
        <w:t>Serious adverse events such as pneumothorax (piercing the lung/perforation of the lung lining) and nerve injury can occur. However, these are very rare, and the risk is reduced by seeing a well-trained acupuncturist. In 2.2 million treatments pneumothorax occurred twice and nerve injury 31 times. One of the people who had a pneumothorax needed hospital treatment, the other required observation only. The longest duration of any side-effect was 180 days (nerve injury). No permanent injuries or deaths were associated with the acupuncture treatments</w:t>
      </w:r>
      <w:r w:rsidRPr="00A949AA">
        <w:rPr>
          <w:lang w:eastAsia="zh-CN"/>
        </w:rPr>
        <w:fldChar w:fldCharType="begin">
          <w:fldData xml:space="preserve">PEVuZE5vdGU+PENpdGU+PEF1dGhvcj5XaXR0PC9BdXRob3I+PFllYXI+MjAwOTwvWWVhcj48UmVj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=
</w:fldData>
        </w:fldChar>
      </w:r>
      <w:r w:rsidRPr="00A949AA">
        <w:rPr>
          <w:lang w:eastAsia="zh-CN"/>
        </w:rPr>
        <w:instrText xml:space="preserve"> ADDIN EN.CITE </w:instrText>
      </w:r>
      <w:r w:rsidRPr="00A949AA">
        <w:rPr>
          <w:lang w:eastAsia="zh-CN"/>
        </w:rPr>
        <w:fldChar w:fldCharType="begin">
          <w:fldData xml:space="preserve">PEVuZE5vdGU+PENpdGU+PEF1dGhvcj5XaXR0PC9BdXRob3I+PFllYXI+MjAwOTwvWWVhcj48UmVj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=
</w:fldData>
        </w:fldChar>
      </w:r>
      <w:r w:rsidRPr="00A949AA">
        <w:rPr>
          <w:lang w:eastAsia="zh-CN"/>
        </w:rPr>
        <w:instrText xml:space="preserve"> ADDIN EN.CITE.DATA </w:instrText>
      </w:r>
      <w:r w:rsidRPr="00A949AA">
        <w:rPr>
          <w:lang w:eastAsia="zh-CN"/>
        </w:rPr>
      </w:r>
      <w:r w:rsidRPr="00A949AA">
        <w:rPr>
          <w:lang w:eastAsia="zh-CN"/>
        </w:rPr>
        <w:fldChar w:fldCharType="end"/>
      </w:r>
      <w:r w:rsidRPr="00A949AA">
        <w:rPr>
          <w:lang w:eastAsia="zh-CN"/>
        </w:rPr>
      </w:r>
      <w:r w:rsidRPr="00A949AA">
        <w:rPr>
          <w:lang w:eastAsia="zh-CN"/>
        </w:rPr>
        <w:fldChar w:fldCharType="separate"/>
      </w:r>
      <w:r w:rsidRPr="00A949AA">
        <w:rPr>
          <w:noProof/>
          <w:vertAlign w:val="superscript"/>
          <w:lang w:eastAsia="zh-CN"/>
        </w:rPr>
        <w:t>2</w:t>
      </w:r>
      <w:r w:rsidRPr="00A949AA">
        <w:rPr>
          <w:lang w:eastAsia="zh-CN"/>
        </w:rPr>
        <w:fldChar w:fldCharType="end"/>
      </w:r>
      <w:r w:rsidRPr="00A949AA">
        <w:rPr>
          <w:lang w:eastAsia="zh-CN"/>
        </w:rPr>
        <w:t>.</w:t>
      </w:r>
    </w:p>
    <w:p w14:paraId="7BBC9967" w14:textId="77777777" w:rsidR="00153B49" w:rsidRPr="00A949AA" w:rsidRDefault="00153B49" w:rsidP="00153B49">
      <w:pPr>
        <w:rPr>
          <w:lang w:eastAsia="zh-CN"/>
        </w:rPr>
      </w:pPr>
    </w:p>
    <w:p w14:paraId="0D55F351" w14:textId="0D0F2A20" w:rsidR="00153B49" w:rsidRPr="00A949AA" w:rsidRDefault="00153B49" w:rsidP="00153B49">
      <w:pPr>
        <w:rPr>
          <w:lang w:eastAsia="zh-CN"/>
        </w:rPr>
      </w:pPr>
      <w:r w:rsidRPr="70E833AA">
        <w:rPr>
          <w:lang w:eastAsia="zh-CN"/>
        </w:rPr>
        <w:t xml:space="preserve">Both cupping and </w:t>
      </w:r>
      <w:proofErr w:type="spellStart"/>
      <w:r w:rsidRPr="70E833AA">
        <w:rPr>
          <w:lang w:eastAsia="zh-CN"/>
        </w:rPr>
        <w:t>guasha</w:t>
      </w:r>
      <w:proofErr w:type="spellEnd"/>
      <w:r w:rsidRPr="70E833AA">
        <w:rPr>
          <w:lang w:eastAsia="zh-CN"/>
        </w:rPr>
        <w:t xml:space="preserve"> can lead to dark/purple patches on the skin. This is often an expected part of treatment. You may have seen dark rings from cupping on elite athletes such as swimmers. These marks disappear after a few days.</w:t>
      </w:r>
    </w:p>
    <w:p w14:paraId="3564174F" w14:textId="77777777" w:rsidR="00153B49" w:rsidRPr="00A949AA" w:rsidRDefault="00153B49" w:rsidP="00153B49">
      <w:pPr>
        <w:rPr>
          <w:lang w:eastAsia="zh-CN"/>
        </w:rPr>
      </w:pPr>
    </w:p>
    <w:p w14:paraId="5BDF03F8" w14:textId="4E459199" w:rsidR="00153B49" w:rsidRDefault="00153B49" w:rsidP="00153B49">
      <w:pPr>
        <w:rPr>
          <w:lang w:eastAsia="zh-CN"/>
        </w:rPr>
      </w:pPr>
      <w:r w:rsidRPr="00A949AA">
        <w:rPr>
          <w:lang w:eastAsia="zh-CN"/>
        </w:rPr>
        <w:t>Cupping and moxibustion both carry a risk of accidental burns. Burns from moxibustion are estimated to occur once in 1000 to 5000 treatments</w:t>
      </w:r>
      <w:r w:rsidRPr="00A949AA">
        <w:rPr>
          <w:lang w:eastAsia="zh-CN"/>
        </w:rPr>
        <w:fldChar w:fldCharType="begin"/>
      </w:r>
      <w:r w:rsidRPr="00A949AA">
        <w:rPr>
          <w:lang w:eastAsia="zh-CN"/>
        </w:rPr>
        <w:instrText xml:space="preserve"> ADDIN EN.CITE &lt;EndNote&gt;&lt;Cite&gt;&lt;Author&gt;Bäumler&lt;/Author&gt;&lt;Year&gt;2021&lt;/Year&gt;&lt;RecNum&gt;1725&lt;/RecNum&gt;&lt;DisplayText&gt;&lt;style face="superscript"&gt;1&lt;/style&gt;&lt;/DisplayText&gt;&lt;record&gt;&lt;rec-number&gt;1725&lt;/rec-number&gt;&lt;foreign-keys&gt;&lt;key app="EN" db-id="s2ssa2v96dp2scee0sap0erbzafsarx25pzw" timestamp="1634651601" guid="d9099a72-1fa7-45c8-9e2a-d546b9b32707"&gt;1725&lt;/key&gt;&lt;/foreign-keys&gt;&lt;ref-type name="Journal Article"&gt;17&lt;/ref-type&gt;&lt;contributors&gt;&lt;authors&gt;&lt;author&gt;Bäumler, Petra&lt;/author&gt;&lt;author&gt;Zhang, Wenyue&lt;/author&gt;&lt;author&gt;Stübinger, Theresa&lt;/author&gt;&lt;author&gt;Irnich, Dominik&lt;/author&gt;&lt;/authors&gt;&lt;/contributors&gt;&lt;titles&gt;&lt;title&gt;Acupuncture-related adverse events: systematic review and meta-analyses of prospective clinical studies&lt;/title&gt;&lt;secondary-title&gt;BMJ Open&lt;/secondary-title&gt;&lt;/titles&gt;&lt;periodical&gt;&lt;full-title&gt;BMJ Open&lt;/full-title&gt;&lt;/periodical&gt;&lt;pages&gt;e045961&lt;/pages&gt;&lt;volume&gt;11&lt;/volume&gt;&lt;number&gt;9&lt;/number&gt;&lt;dates&gt;&lt;year&gt;2021&lt;/year&gt;&lt;/dates&gt;&lt;urls&gt;&lt;related-urls&gt;&lt;url&gt;http://bmjopen.bmj.com/content/11/9/e045961.abstract&lt;/url&gt;&lt;/related-urls&gt;&lt;/urls&gt;&lt;electronic-resource-num&gt;10.1136/bmjopen-2020-045961&lt;/electronic-resource-num&gt;&lt;/record&gt;&lt;/Cite&gt;&lt;/EndNote&gt;</w:instrText>
      </w:r>
      <w:r w:rsidRPr="00A949AA">
        <w:rPr>
          <w:lang w:eastAsia="zh-CN"/>
        </w:rPr>
        <w:fldChar w:fldCharType="separate"/>
      </w:r>
      <w:r w:rsidRPr="00A949AA">
        <w:rPr>
          <w:noProof/>
          <w:vertAlign w:val="superscript"/>
          <w:lang w:eastAsia="zh-CN"/>
        </w:rPr>
        <w:t>1</w:t>
      </w:r>
      <w:r w:rsidRPr="00A949AA">
        <w:rPr>
          <w:lang w:eastAsia="zh-CN"/>
        </w:rPr>
        <w:fldChar w:fldCharType="end"/>
      </w:r>
      <w:r w:rsidRPr="00A949AA">
        <w:rPr>
          <w:lang w:eastAsia="zh-CN"/>
        </w:rPr>
        <w:t xml:space="preserve">. </w:t>
      </w:r>
    </w:p>
    <w:p w14:paraId="5DEF6E93" w14:textId="4571EEFE" w:rsidR="00190218" w:rsidRDefault="00190218" w:rsidP="00153B49">
      <w:pPr>
        <w:rPr>
          <w:lang w:eastAsia="zh-CN"/>
        </w:rPr>
      </w:pPr>
    </w:p>
    <w:p w14:paraId="48E432CC" w14:textId="11430DFC" w:rsidR="00190218" w:rsidRDefault="00190218" w:rsidP="00190218">
      <w:pPr>
        <w:pStyle w:val="BAcCh2"/>
        <w:spacing w:after="120" w:line="240" w:lineRule="auto"/>
        <w:rPr>
          <w:rFonts w:ascii="Arial" w:hAnsi="Arial" w:cs="Arial"/>
        </w:rPr>
      </w:pPr>
      <w:r>
        <w:rPr>
          <w:rFonts w:ascii="Arial" w:hAnsi="Arial" w:cs="Arial"/>
        </w:rPr>
        <w:t>Aftercare</w:t>
      </w:r>
    </w:p>
    <w:p w14:paraId="646F4036" w14:textId="436F18DF" w:rsidR="00C35FAC" w:rsidRDefault="006044DF" w:rsidP="00190218">
      <w:pPr>
        <w:pStyle w:val="BAcCh2"/>
        <w:spacing w:after="120" w:line="240" w:lineRule="auto"/>
        <w:rPr>
          <w:rFonts w:ascii="Arial" w:hAnsi="Arial" w:cs="Arial"/>
          <w:color w:val="auto"/>
          <w:sz w:val="22"/>
          <w:szCs w:val="22"/>
        </w:rPr>
      </w:pPr>
      <w:r>
        <w:rPr>
          <w:rFonts w:ascii="Arial" w:hAnsi="Arial" w:cs="Arial"/>
          <w:color w:val="auto"/>
          <w:sz w:val="22"/>
          <w:szCs w:val="22"/>
        </w:rPr>
        <w:t>Try to k</w:t>
      </w:r>
      <w:r w:rsidR="004430A9">
        <w:rPr>
          <w:rFonts w:ascii="Arial" w:hAnsi="Arial" w:cs="Arial"/>
          <w:color w:val="auto"/>
          <w:sz w:val="22"/>
          <w:szCs w:val="22"/>
        </w:rPr>
        <w:t xml:space="preserve">eep </w:t>
      </w:r>
      <w:r>
        <w:rPr>
          <w:rFonts w:ascii="Arial" w:hAnsi="Arial" w:cs="Arial"/>
          <w:color w:val="auto"/>
          <w:sz w:val="22"/>
          <w:szCs w:val="22"/>
        </w:rPr>
        <w:t>the</w:t>
      </w:r>
      <w:r w:rsidR="004430A9">
        <w:rPr>
          <w:rFonts w:ascii="Arial" w:hAnsi="Arial" w:cs="Arial"/>
          <w:color w:val="auto"/>
          <w:sz w:val="22"/>
          <w:szCs w:val="22"/>
        </w:rPr>
        <w:t xml:space="preserve"> needle</w:t>
      </w:r>
      <w:r w:rsidR="00622B9C">
        <w:rPr>
          <w:rFonts w:ascii="Arial" w:hAnsi="Arial" w:cs="Arial"/>
          <w:color w:val="auto"/>
          <w:sz w:val="22"/>
          <w:szCs w:val="22"/>
        </w:rPr>
        <w:t>, cupping</w:t>
      </w:r>
      <w:r w:rsidR="009D09F0">
        <w:rPr>
          <w:rFonts w:ascii="Arial" w:hAnsi="Arial" w:cs="Arial"/>
          <w:color w:val="auto"/>
          <w:sz w:val="22"/>
          <w:szCs w:val="22"/>
        </w:rPr>
        <w:t>, moxa</w:t>
      </w:r>
      <w:r w:rsidR="00622B9C">
        <w:rPr>
          <w:rFonts w:ascii="Arial" w:hAnsi="Arial" w:cs="Arial"/>
          <w:color w:val="auto"/>
          <w:sz w:val="22"/>
          <w:szCs w:val="22"/>
        </w:rPr>
        <w:t xml:space="preserve"> and </w:t>
      </w:r>
      <w:proofErr w:type="spellStart"/>
      <w:r w:rsidR="00622B9C">
        <w:rPr>
          <w:rFonts w:ascii="Arial" w:hAnsi="Arial" w:cs="Arial"/>
          <w:color w:val="auto"/>
          <w:sz w:val="22"/>
          <w:szCs w:val="22"/>
        </w:rPr>
        <w:t>guasha</w:t>
      </w:r>
      <w:proofErr w:type="spellEnd"/>
      <w:r w:rsidR="004430A9">
        <w:rPr>
          <w:rFonts w:ascii="Arial" w:hAnsi="Arial" w:cs="Arial"/>
          <w:color w:val="auto"/>
          <w:sz w:val="22"/>
          <w:szCs w:val="22"/>
        </w:rPr>
        <w:t xml:space="preserve"> sites clean </w:t>
      </w:r>
      <w:r>
        <w:rPr>
          <w:rFonts w:ascii="Arial" w:hAnsi="Arial" w:cs="Arial"/>
          <w:color w:val="auto"/>
          <w:sz w:val="22"/>
          <w:szCs w:val="22"/>
        </w:rPr>
        <w:t xml:space="preserve">immediately after </w:t>
      </w:r>
      <w:r w:rsidR="004430A9">
        <w:rPr>
          <w:rFonts w:ascii="Arial" w:hAnsi="Arial" w:cs="Arial"/>
          <w:color w:val="auto"/>
          <w:sz w:val="22"/>
          <w:szCs w:val="22"/>
        </w:rPr>
        <w:t>treatment</w:t>
      </w:r>
      <w:r>
        <w:rPr>
          <w:rFonts w:ascii="Arial" w:hAnsi="Arial" w:cs="Arial"/>
          <w:color w:val="auto"/>
          <w:sz w:val="22"/>
          <w:szCs w:val="22"/>
        </w:rPr>
        <w:t xml:space="preserve">. </w:t>
      </w:r>
      <w:r w:rsidR="00BF2682">
        <w:rPr>
          <w:rFonts w:ascii="Arial" w:hAnsi="Arial" w:cs="Arial"/>
          <w:color w:val="auto"/>
          <w:sz w:val="22"/>
          <w:szCs w:val="22"/>
        </w:rPr>
        <w:t>It is generally best to avoid strenuous activity after treatment.</w:t>
      </w:r>
      <w:r w:rsidR="007B50BB">
        <w:rPr>
          <w:rFonts w:ascii="Arial" w:hAnsi="Arial" w:cs="Arial"/>
          <w:color w:val="auto"/>
          <w:sz w:val="22"/>
          <w:szCs w:val="22"/>
        </w:rPr>
        <w:t xml:space="preserve"> You may feel that you want to rest after treatment</w:t>
      </w:r>
      <w:r w:rsidR="00BA3F10">
        <w:rPr>
          <w:rFonts w:ascii="Arial" w:hAnsi="Arial" w:cs="Arial"/>
          <w:color w:val="auto"/>
          <w:sz w:val="22"/>
          <w:szCs w:val="22"/>
        </w:rPr>
        <w:t>. Sometimes people feel a dull ache at the needle site</w:t>
      </w:r>
      <w:r w:rsidR="005B2EED">
        <w:rPr>
          <w:rFonts w:ascii="Arial" w:hAnsi="Arial" w:cs="Arial"/>
          <w:color w:val="auto"/>
          <w:sz w:val="22"/>
          <w:szCs w:val="22"/>
        </w:rPr>
        <w:t>s after treatment. This is normal an</w:t>
      </w:r>
      <w:r w:rsidR="005E1223">
        <w:rPr>
          <w:rFonts w:ascii="Arial" w:hAnsi="Arial" w:cs="Arial"/>
          <w:color w:val="auto"/>
          <w:sz w:val="22"/>
          <w:szCs w:val="22"/>
        </w:rPr>
        <w:t>d</w:t>
      </w:r>
      <w:r w:rsidR="005B2EED">
        <w:rPr>
          <w:rFonts w:ascii="Arial" w:hAnsi="Arial" w:cs="Arial"/>
          <w:color w:val="auto"/>
          <w:sz w:val="22"/>
          <w:szCs w:val="22"/>
        </w:rPr>
        <w:t xml:space="preserve"> nothing to worry about.</w:t>
      </w:r>
    </w:p>
    <w:p w14:paraId="035E21A4" w14:textId="6895E724" w:rsidR="00644200" w:rsidRDefault="00C35FAC" w:rsidP="00190218">
      <w:pPr>
        <w:pStyle w:val="BAcCh2"/>
        <w:spacing w:after="120" w:line="240" w:lineRule="auto"/>
        <w:rPr>
          <w:rFonts w:ascii="Arial" w:hAnsi="Arial" w:cs="Arial"/>
          <w:color w:val="auto"/>
          <w:sz w:val="22"/>
          <w:szCs w:val="22"/>
        </w:rPr>
      </w:pPr>
      <w:r>
        <w:rPr>
          <w:rFonts w:ascii="Arial" w:hAnsi="Arial" w:cs="Arial"/>
          <w:color w:val="auto"/>
          <w:sz w:val="22"/>
          <w:szCs w:val="22"/>
        </w:rPr>
        <w:t xml:space="preserve">If you experience any </w:t>
      </w:r>
      <w:r w:rsidR="004155AD">
        <w:rPr>
          <w:rFonts w:ascii="Arial" w:hAnsi="Arial" w:cs="Arial"/>
          <w:color w:val="auto"/>
          <w:sz w:val="22"/>
          <w:szCs w:val="22"/>
        </w:rPr>
        <w:t>effects after treatment that you are concerned about</w:t>
      </w:r>
      <w:r w:rsidR="004D5775">
        <w:rPr>
          <w:rFonts w:ascii="Arial" w:hAnsi="Arial" w:cs="Arial"/>
          <w:color w:val="auto"/>
          <w:sz w:val="22"/>
          <w:szCs w:val="22"/>
        </w:rPr>
        <w:t>, please contact your practitioner and/or seek medical attention.</w:t>
      </w:r>
      <w:r w:rsidR="00C3133F">
        <w:rPr>
          <w:rFonts w:ascii="Arial" w:hAnsi="Arial" w:cs="Arial"/>
          <w:color w:val="auto"/>
          <w:sz w:val="22"/>
          <w:szCs w:val="22"/>
        </w:rPr>
        <w:t xml:space="preserve"> For example</w:t>
      </w:r>
      <w:r w:rsidR="004430A9">
        <w:rPr>
          <w:rFonts w:ascii="Arial" w:hAnsi="Arial" w:cs="Arial"/>
          <w:color w:val="auto"/>
          <w:sz w:val="22"/>
          <w:szCs w:val="22"/>
        </w:rPr>
        <w:t>, if</w:t>
      </w:r>
      <w:r w:rsidR="00190218">
        <w:rPr>
          <w:rFonts w:ascii="Arial" w:hAnsi="Arial" w:cs="Arial"/>
          <w:color w:val="auto"/>
          <w:sz w:val="22"/>
          <w:szCs w:val="22"/>
        </w:rPr>
        <w:t xml:space="preserve"> </w:t>
      </w:r>
      <w:r w:rsidR="00C3133F">
        <w:rPr>
          <w:rFonts w:ascii="Arial" w:hAnsi="Arial" w:cs="Arial"/>
          <w:color w:val="auto"/>
          <w:sz w:val="22"/>
          <w:szCs w:val="22"/>
        </w:rPr>
        <w:t>a needle site</w:t>
      </w:r>
      <w:r w:rsidR="00190218">
        <w:rPr>
          <w:rFonts w:ascii="Arial" w:hAnsi="Arial" w:cs="Arial"/>
          <w:color w:val="auto"/>
          <w:sz w:val="22"/>
          <w:szCs w:val="22"/>
        </w:rPr>
        <w:t xml:space="preserve"> becomes red or inflamed. If</w:t>
      </w:r>
      <w:r w:rsidR="00B45878">
        <w:rPr>
          <w:rFonts w:ascii="Arial" w:hAnsi="Arial" w:cs="Arial"/>
          <w:color w:val="auto"/>
          <w:sz w:val="22"/>
          <w:szCs w:val="22"/>
        </w:rPr>
        <w:t xml:space="preserve"> you received acupuncture on the upper back or should</w:t>
      </w:r>
      <w:r w:rsidR="00B45878" w:rsidRPr="00824DAD">
        <w:rPr>
          <w:rFonts w:ascii="Arial" w:hAnsi="Arial" w:cs="Arial"/>
          <w:color w:val="auto"/>
          <w:sz w:val="22"/>
          <w:szCs w:val="22"/>
        </w:rPr>
        <w:t>er</w:t>
      </w:r>
      <w:r w:rsidR="00B45878">
        <w:rPr>
          <w:rFonts w:ascii="Arial" w:hAnsi="Arial" w:cs="Arial"/>
          <w:color w:val="auto"/>
          <w:sz w:val="22"/>
          <w:szCs w:val="22"/>
        </w:rPr>
        <w:t xml:space="preserve"> and then</w:t>
      </w:r>
      <w:r w:rsidR="003648F3">
        <w:rPr>
          <w:rFonts w:ascii="Arial" w:hAnsi="Arial" w:cs="Arial"/>
          <w:color w:val="auto"/>
          <w:sz w:val="22"/>
          <w:szCs w:val="22"/>
        </w:rPr>
        <w:t xml:space="preserve"> experience</w:t>
      </w:r>
      <w:r w:rsidR="00190218">
        <w:rPr>
          <w:rFonts w:ascii="Arial" w:hAnsi="Arial" w:cs="Arial"/>
          <w:color w:val="auto"/>
          <w:sz w:val="22"/>
          <w:szCs w:val="22"/>
        </w:rPr>
        <w:t xml:space="preserve"> any severe, </w:t>
      </w:r>
      <w:proofErr w:type="gramStart"/>
      <w:r w:rsidR="00190218">
        <w:rPr>
          <w:rFonts w:ascii="Arial" w:hAnsi="Arial" w:cs="Arial"/>
          <w:color w:val="auto"/>
          <w:sz w:val="22"/>
          <w:szCs w:val="22"/>
        </w:rPr>
        <w:t>gradual</w:t>
      </w:r>
      <w:proofErr w:type="gramEnd"/>
      <w:r w:rsidR="00190218">
        <w:rPr>
          <w:rFonts w:ascii="Arial" w:hAnsi="Arial" w:cs="Arial"/>
          <w:color w:val="auto"/>
          <w:sz w:val="22"/>
          <w:szCs w:val="22"/>
        </w:rPr>
        <w:t xml:space="preserve"> or sudden onset</w:t>
      </w:r>
      <w:r w:rsidR="004430A9">
        <w:rPr>
          <w:rFonts w:ascii="Arial" w:hAnsi="Arial" w:cs="Arial"/>
          <w:color w:val="auto"/>
          <w:sz w:val="22"/>
          <w:szCs w:val="22"/>
        </w:rPr>
        <w:t xml:space="preserve"> of pain over the chest, </w:t>
      </w:r>
      <w:r w:rsidR="004720B3">
        <w:rPr>
          <w:rFonts w:ascii="Arial" w:hAnsi="Arial" w:cs="Arial"/>
          <w:color w:val="auto"/>
          <w:sz w:val="22"/>
          <w:szCs w:val="22"/>
        </w:rPr>
        <w:t>potentially combined with difficulty in breathing</w:t>
      </w:r>
      <w:r w:rsidR="004430A9">
        <w:rPr>
          <w:rFonts w:ascii="Arial" w:hAnsi="Arial" w:cs="Arial"/>
          <w:color w:val="auto"/>
          <w:sz w:val="22"/>
          <w:szCs w:val="22"/>
        </w:rPr>
        <w:t xml:space="preserve"> </w:t>
      </w:r>
      <w:r w:rsidR="004430A9" w:rsidRPr="00824DAD">
        <w:rPr>
          <w:rFonts w:ascii="Arial" w:hAnsi="Arial" w:cs="Arial"/>
          <w:color w:val="auto"/>
          <w:sz w:val="22"/>
          <w:szCs w:val="22"/>
        </w:rPr>
        <w:t>please seek immediate medical attention.</w:t>
      </w:r>
      <w:r w:rsidR="075FF869" w:rsidRPr="00824DAD">
        <w:rPr>
          <w:rFonts w:ascii="Arial" w:hAnsi="Arial" w:cs="Arial"/>
          <w:color w:val="auto"/>
          <w:sz w:val="22"/>
          <w:szCs w:val="22"/>
        </w:rPr>
        <w:t xml:space="preserve"> </w:t>
      </w:r>
      <w:r w:rsidR="004720B3">
        <w:rPr>
          <w:rFonts w:ascii="Arial" w:hAnsi="Arial" w:cs="Arial"/>
          <w:color w:val="auto"/>
          <w:sz w:val="22"/>
          <w:szCs w:val="22"/>
        </w:rPr>
        <w:t>These are the signs of pneumothorax</w:t>
      </w:r>
      <w:r w:rsidR="00644200">
        <w:rPr>
          <w:rFonts w:ascii="Arial" w:hAnsi="Arial" w:cs="Arial"/>
          <w:color w:val="auto"/>
          <w:sz w:val="22"/>
          <w:szCs w:val="22"/>
        </w:rPr>
        <w:t>.</w:t>
      </w:r>
      <w:r w:rsidR="005F391F">
        <w:rPr>
          <w:rFonts w:ascii="Arial" w:hAnsi="Arial" w:cs="Arial"/>
          <w:color w:val="auto"/>
          <w:sz w:val="22"/>
          <w:szCs w:val="22"/>
        </w:rPr>
        <w:t xml:space="preserve"> A</w:t>
      </w:r>
      <w:r w:rsidR="003B7165">
        <w:rPr>
          <w:rFonts w:ascii="Arial" w:hAnsi="Arial" w:cs="Arial"/>
          <w:color w:val="auto"/>
          <w:sz w:val="22"/>
          <w:szCs w:val="22"/>
        </w:rPr>
        <w:t>lthough</w:t>
      </w:r>
      <w:r w:rsidR="005F391F">
        <w:rPr>
          <w:rFonts w:ascii="Arial" w:hAnsi="Arial" w:cs="Arial"/>
          <w:color w:val="auto"/>
          <w:sz w:val="22"/>
          <w:szCs w:val="22"/>
        </w:rPr>
        <w:t xml:space="preserve"> a pneumothorax from acupuncture is</w:t>
      </w:r>
      <w:r w:rsidR="00975182">
        <w:rPr>
          <w:rFonts w:ascii="Arial" w:hAnsi="Arial" w:cs="Arial"/>
          <w:color w:val="auto"/>
          <w:sz w:val="22"/>
          <w:szCs w:val="22"/>
        </w:rPr>
        <w:t xml:space="preserve"> extremely</w:t>
      </w:r>
      <w:r w:rsidR="00EE7954">
        <w:rPr>
          <w:rFonts w:ascii="Arial" w:hAnsi="Arial" w:cs="Arial"/>
          <w:color w:val="auto"/>
          <w:sz w:val="22"/>
          <w:szCs w:val="22"/>
        </w:rPr>
        <w:t xml:space="preserve"> rare</w:t>
      </w:r>
      <w:r w:rsidR="00BF26FD">
        <w:rPr>
          <w:rFonts w:ascii="Arial" w:hAnsi="Arial" w:cs="Arial"/>
          <w:color w:val="auto"/>
          <w:sz w:val="22"/>
          <w:szCs w:val="22"/>
        </w:rPr>
        <w:t>,</w:t>
      </w:r>
      <w:r w:rsidR="00975182">
        <w:rPr>
          <w:rFonts w:ascii="Arial" w:hAnsi="Arial" w:cs="Arial"/>
          <w:color w:val="auto"/>
          <w:sz w:val="22"/>
          <w:szCs w:val="22"/>
        </w:rPr>
        <w:t xml:space="preserve"> </w:t>
      </w:r>
      <w:r w:rsidR="005F391F">
        <w:rPr>
          <w:rFonts w:ascii="Arial" w:hAnsi="Arial" w:cs="Arial"/>
          <w:color w:val="auto"/>
          <w:sz w:val="22"/>
          <w:szCs w:val="22"/>
        </w:rPr>
        <w:t>it is</w:t>
      </w:r>
      <w:r w:rsidR="00975182">
        <w:rPr>
          <w:rFonts w:ascii="Arial" w:hAnsi="Arial" w:cs="Arial"/>
          <w:color w:val="auto"/>
          <w:sz w:val="22"/>
          <w:szCs w:val="22"/>
        </w:rPr>
        <w:t xml:space="preserve"> </w:t>
      </w:r>
      <w:r w:rsidR="00BF26FD">
        <w:rPr>
          <w:rFonts w:ascii="Arial" w:hAnsi="Arial" w:cs="Arial"/>
          <w:color w:val="auto"/>
          <w:sz w:val="22"/>
          <w:szCs w:val="22"/>
        </w:rPr>
        <w:t xml:space="preserve">a </w:t>
      </w:r>
      <w:r w:rsidR="00975182">
        <w:rPr>
          <w:rFonts w:ascii="Arial" w:hAnsi="Arial" w:cs="Arial"/>
          <w:color w:val="auto"/>
          <w:sz w:val="22"/>
          <w:szCs w:val="22"/>
        </w:rPr>
        <w:t xml:space="preserve">serious </w:t>
      </w:r>
      <w:r w:rsidR="005F391F">
        <w:rPr>
          <w:rFonts w:ascii="Arial" w:hAnsi="Arial" w:cs="Arial"/>
          <w:color w:val="auto"/>
          <w:sz w:val="22"/>
          <w:szCs w:val="22"/>
        </w:rPr>
        <w:t>condition</w:t>
      </w:r>
      <w:r w:rsidR="00644200">
        <w:rPr>
          <w:rFonts w:ascii="Arial" w:hAnsi="Arial" w:cs="Arial"/>
          <w:color w:val="auto"/>
          <w:sz w:val="22"/>
          <w:szCs w:val="22"/>
        </w:rPr>
        <w:t>.</w:t>
      </w:r>
      <w:r w:rsidR="008325E9">
        <w:rPr>
          <w:rFonts w:ascii="Arial" w:hAnsi="Arial" w:cs="Arial"/>
          <w:color w:val="auto"/>
          <w:sz w:val="22"/>
          <w:szCs w:val="22"/>
        </w:rPr>
        <w:t xml:space="preserve"> Prompt medical treatment can</w:t>
      </w:r>
      <w:r w:rsidR="00E47CB3">
        <w:rPr>
          <w:rFonts w:ascii="Arial" w:hAnsi="Arial" w:cs="Arial"/>
          <w:color w:val="auto"/>
          <w:sz w:val="22"/>
          <w:szCs w:val="22"/>
        </w:rPr>
        <w:t xml:space="preserve"> ensure a full recovery and</w:t>
      </w:r>
      <w:r w:rsidR="008325E9">
        <w:rPr>
          <w:rFonts w:ascii="Arial" w:hAnsi="Arial" w:cs="Arial"/>
          <w:color w:val="auto"/>
          <w:sz w:val="22"/>
          <w:szCs w:val="22"/>
        </w:rPr>
        <w:t xml:space="preserve"> prevent any long</w:t>
      </w:r>
      <w:r w:rsidR="00BF26FD">
        <w:rPr>
          <w:rFonts w:ascii="Arial" w:hAnsi="Arial" w:cs="Arial"/>
          <w:color w:val="auto"/>
          <w:sz w:val="22"/>
          <w:szCs w:val="22"/>
        </w:rPr>
        <w:t>-</w:t>
      </w:r>
      <w:r w:rsidR="008325E9">
        <w:rPr>
          <w:rFonts w:ascii="Arial" w:hAnsi="Arial" w:cs="Arial"/>
          <w:color w:val="auto"/>
          <w:sz w:val="22"/>
          <w:szCs w:val="22"/>
        </w:rPr>
        <w:t>term consequences.</w:t>
      </w:r>
    </w:p>
    <w:p w14:paraId="58FBB0AC" w14:textId="77777777" w:rsidR="00644200" w:rsidRDefault="00644200" w:rsidP="00190218">
      <w:pPr>
        <w:pStyle w:val="BAcCh2"/>
        <w:spacing w:after="120" w:line="240" w:lineRule="auto"/>
        <w:rPr>
          <w:rFonts w:ascii="Arial" w:hAnsi="Arial" w:cs="Arial"/>
          <w:color w:val="auto"/>
          <w:sz w:val="22"/>
          <w:szCs w:val="22"/>
        </w:rPr>
      </w:pPr>
    </w:p>
    <w:p w14:paraId="547C2DD9" w14:textId="7B3AA05F" w:rsidR="00190218" w:rsidRDefault="00975182" w:rsidP="00190218">
      <w:pPr>
        <w:pStyle w:val="BAcCh2"/>
        <w:spacing w:after="120" w:line="240" w:lineRule="auto"/>
        <w:rPr>
          <w:rFonts w:ascii="Calibri" w:eastAsia="SimSun" w:hAnsi="Calibri"/>
          <w:szCs w:val="26"/>
        </w:rPr>
      </w:pPr>
      <w:r>
        <w:rPr>
          <w:rFonts w:ascii="Arial" w:hAnsi="Arial" w:cs="Arial"/>
          <w:color w:val="auto"/>
          <w:sz w:val="22"/>
          <w:szCs w:val="22"/>
        </w:rPr>
        <w:t xml:space="preserve"> </w:t>
      </w:r>
    </w:p>
    <w:p w14:paraId="039545BF" w14:textId="5C2588CA" w:rsidR="005D3739" w:rsidRPr="00190218" w:rsidRDefault="005D3739" w:rsidP="00190218">
      <w:pPr>
        <w:pStyle w:val="BAcCh2"/>
        <w:spacing w:after="120" w:line="240" w:lineRule="auto"/>
        <w:rPr>
          <w:rFonts w:ascii="Arial" w:hAnsi="Arial" w:cs="Arial"/>
          <w:color w:val="auto"/>
          <w:sz w:val="22"/>
          <w:szCs w:val="22"/>
        </w:rPr>
      </w:pPr>
      <w:r>
        <w:rPr>
          <w:rFonts w:ascii="Arial" w:hAnsi="Arial" w:cs="Arial"/>
          <w:color w:val="auto"/>
          <w:sz w:val="22"/>
          <w:szCs w:val="22"/>
        </w:rPr>
        <w:t>Practitioner to add any other aftercare resources for other treatments given.</w:t>
      </w:r>
    </w:p>
    <w:p w14:paraId="15A82BDF" w14:textId="77777777" w:rsidR="00153B49" w:rsidRPr="00A949AA" w:rsidRDefault="00153B49" w:rsidP="00153B49">
      <w:pPr>
        <w:pStyle w:val="Heading2"/>
        <w:rPr>
          <w:rFonts w:ascii="Arial" w:hAnsi="Arial" w:cs="Arial"/>
        </w:rPr>
      </w:pPr>
    </w:p>
    <w:p w14:paraId="079B04FA" w14:textId="7E77E329" w:rsidR="005D1A29" w:rsidRDefault="005D1A29">
      <w:pPr>
        <w:spacing w:after="200" w:line="276" w:lineRule="auto"/>
      </w:pPr>
      <w:r>
        <w:br w:type="page"/>
      </w:r>
    </w:p>
    <w:p w14:paraId="102EA0D2" w14:textId="31579279" w:rsidR="00153B49" w:rsidRPr="00A949AA" w:rsidRDefault="00153B49" w:rsidP="00153B49">
      <w:pPr>
        <w:pStyle w:val="BAcCh2"/>
        <w:spacing w:after="120" w:line="240" w:lineRule="auto"/>
        <w:rPr>
          <w:rFonts w:ascii="Arial" w:hAnsi="Arial" w:cs="Arial"/>
        </w:rPr>
      </w:pPr>
      <w:r w:rsidRPr="00A949AA">
        <w:rPr>
          <w:rFonts w:ascii="Arial" w:hAnsi="Arial" w:cs="Arial"/>
        </w:rPr>
        <w:lastRenderedPageBreak/>
        <w:t>Confidentiality &amp; Safeguarding</w:t>
      </w:r>
    </w:p>
    <w:p w14:paraId="67DC482B" w14:textId="1ABBBF7E" w:rsidR="00153B49" w:rsidRDefault="00153B49" w:rsidP="00153B49">
      <w:r>
        <w:t>Your notes and all information about you will always remain confidential except in exceptional situations.  This is usually where the practitioner’s duty to society overrides their duty of confidentiality.  For example,</w:t>
      </w:r>
      <w:r w:rsidR="005D1A29">
        <w:t xml:space="preserve"> </w:t>
      </w:r>
      <w:r>
        <w:t>if criminal or safeguarding issues arise, disclosure may be necessary.  Every effort will be made to discuss this with you.</w:t>
      </w:r>
    </w:p>
    <w:p w14:paraId="08C97616" w14:textId="77777777" w:rsidR="00153B49" w:rsidRPr="00A949AA" w:rsidRDefault="00153B49" w:rsidP="00153B49"/>
    <w:p w14:paraId="76DEDD65" w14:textId="208030B1" w:rsidR="00153B49" w:rsidRPr="00A949AA" w:rsidRDefault="00153B49" w:rsidP="21B73673">
      <w:r>
        <w:t>I have read this form and had the opportunity to ask question</w:t>
      </w:r>
      <w:r w:rsidR="239F7A43">
        <w:t>s</w:t>
      </w:r>
      <w:r>
        <w:t xml:space="preserve">. I have also discussed what the treatment is likely to involve, the benefits and risks of any available alternative treatments (including no treatment). </w:t>
      </w:r>
      <w:r w:rsidR="4D052F0A">
        <w:t>I will be clear to my practitioner if there is something I am uncomfortable with.</w:t>
      </w:r>
    </w:p>
    <w:p w14:paraId="33C3E304" w14:textId="51E4F5EE" w:rsidR="00153B49" w:rsidRPr="00A949AA" w:rsidRDefault="00153B49" w:rsidP="21B73673"/>
    <w:p w14:paraId="7CE8CCB1" w14:textId="77777777" w:rsidR="00153B49" w:rsidRPr="00A949AA" w:rsidRDefault="00153B49" w:rsidP="21B73673"/>
    <w:p w14:paraId="0A01A401" w14:textId="77777777" w:rsidR="00153B49" w:rsidRPr="00A949AA" w:rsidRDefault="00153B49" w:rsidP="21B73673">
      <w:r w:rsidRPr="21B73673">
        <w:t>I understand by signing this form I am giving written consent to treatment. I also understand that I am free to withdraw my consent at any time.</w:t>
      </w:r>
    </w:p>
    <w:p w14:paraId="046118F9" w14:textId="19B23052" w:rsidR="00153B49" w:rsidRPr="00A949AA" w:rsidRDefault="00153B49" w:rsidP="21B73673"/>
    <w:p w14:paraId="53294EE7" w14:textId="75762DBF" w:rsidR="00153B49" w:rsidRPr="00A949AA" w:rsidRDefault="4D052F0A" w:rsidP="21B73673">
      <w:r w:rsidRPr="21B73673">
        <w:t>I understand that I must disclose my medical history, illnesses and medication to my practitioner, and update this as and when it changes. I understand that not doing this could increase the likelihood of adverse reactions.</w:t>
      </w:r>
    </w:p>
    <w:p w14:paraId="11C1A384" w14:textId="62D08F6B" w:rsidR="00153B49" w:rsidRPr="00A949AA" w:rsidRDefault="00153B49" w:rsidP="21B73673"/>
    <w:p w14:paraId="7BFD7E05" w14:textId="4B8F65A6" w:rsidR="00153B49" w:rsidRPr="00A949AA" w:rsidRDefault="4D052F0A" w:rsidP="21B73673">
      <w:r w:rsidRPr="21B73673">
        <w:t>The information regarding my symptoms and lifestyle I have given is an honest and true reflection.</w:t>
      </w:r>
    </w:p>
    <w:p w14:paraId="46D886D8" w14:textId="77777777" w:rsidR="00153B49" w:rsidRPr="00A949AA" w:rsidRDefault="00153B49" w:rsidP="00153B49"/>
    <w:p w14:paraId="7BB9DE36" w14:textId="77777777" w:rsidR="00153B49" w:rsidRPr="00A949AA" w:rsidRDefault="00153B49" w:rsidP="00153B49">
      <w:pPr>
        <w:rPr>
          <w:sz w:val="18"/>
        </w:rPr>
      </w:pP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84"/>
        <w:gridCol w:w="84"/>
        <w:gridCol w:w="3828"/>
        <w:gridCol w:w="112"/>
        <w:gridCol w:w="567"/>
        <w:gridCol w:w="340"/>
        <w:gridCol w:w="340"/>
        <w:gridCol w:w="340"/>
        <w:gridCol w:w="340"/>
        <w:gridCol w:w="340"/>
        <w:gridCol w:w="340"/>
        <w:gridCol w:w="340"/>
        <w:gridCol w:w="340"/>
      </w:tblGrid>
      <w:tr w:rsidR="00153B49" w:rsidRPr="00A949AA" w14:paraId="54102C4E" w14:textId="77777777" w:rsidTr="00153B49">
        <w:trPr>
          <w:trHeight w:val="340"/>
        </w:trPr>
        <w:tc>
          <w:tcPr>
            <w:tcW w:w="2184" w:type="dxa"/>
            <w:vAlign w:val="center"/>
          </w:tcPr>
          <w:p w14:paraId="248EC457" w14:textId="77777777" w:rsidR="00153B49" w:rsidRPr="00A949AA" w:rsidRDefault="00153B49" w:rsidP="003642DB">
            <w:pPr>
              <w:rPr>
                <w:sz w:val="22"/>
                <w:szCs w:val="22"/>
              </w:rPr>
            </w:pPr>
            <w:r w:rsidRPr="00A949AA">
              <w:rPr>
                <w:sz w:val="22"/>
                <w:szCs w:val="22"/>
              </w:rPr>
              <w:t>Signature of patient</w:t>
            </w:r>
          </w:p>
        </w:tc>
        <w:tc>
          <w:tcPr>
            <w:tcW w:w="84" w:type="dxa"/>
            <w:tcBorders>
              <w:right w:val="single" w:sz="8" w:space="0" w:color="A6A6A6" w:themeColor="background1" w:themeShade="A6"/>
            </w:tcBorders>
            <w:vAlign w:val="center"/>
          </w:tcPr>
          <w:p w14:paraId="140F07DD" w14:textId="77777777" w:rsidR="00153B49" w:rsidRPr="00A949AA" w:rsidRDefault="00153B49" w:rsidP="003642DB">
            <w:pPr>
              <w:rPr>
                <w:sz w:val="22"/>
                <w:szCs w:val="22"/>
              </w:rPr>
            </w:pPr>
          </w:p>
        </w:tc>
        <w:tc>
          <w:tcPr>
            <w:tcW w:w="382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AD5CFD" w14:textId="77777777" w:rsidR="00153B49" w:rsidRPr="00A949AA" w:rsidRDefault="00153B49" w:rsidP="003642DB">
            <w:pPr>
              <w:rPr>
                <w:sz w:val="22"/>
                <w:szCs w:val="22"/>
              </w:rPr>
            </w:pPr>
          </w:p>
        </w:tc>
        <w:tc>
          <w:tcPr>
            <w:tcW w:w="112" w:type="dxa"/>
            <w:tcBorders>
              <w:left w:val="single" w:sz="8" w:space="0" w:color="A6A6A6" w:themeColor="background1" w:themeShade="A6"/>
            </w:tcBorders>
            <w:vAlign w:val="center"/>
          </w:tcPr>
          <w:p w14:paraId="58D5161F" w14:textId="77777777" w:rsidR="00153B49" w:rsidRPr="00A949AA" w:rsidRDefault="00153B49" w:rsidP="003642DB">
            <w:pPr>
              <w:rPr>
                <w:sz w:val="22"/>
                <w:szCs w:val="22"/>
              </w:rPr>
            </w:pPr>
          </w:p>
        </w:tc>
        <w:tc>
          <w:tcPr>
            <w:tcW w:w="567" w:type="dxa"/>
            <w:tcBorders>
              <w:right w:val="single" w:sz="8" w:space="0" w:color="A6A6A6" w:themeColor="background1" w:themeShade="A6"/>
            </w:tcBorders>
            <w:vAlign w:val="center"/>
          </w:tcPr>
          <w:p w14:paraId="01BE96A8" w14:textId="77777777" w:rsidR="00153B49" w:rsidRPr="00A949AA" w:rsidRDefault="00153B49" w:rsidP="003642DB">
            <w:pPr>
              <w:rPr>
                <w:sz w:val="22"/>
                <w:szCs w:val="22"/>
              </w:rPr>
            </w:pPr>
            <w:r w:rsidRPr="00A949AA">
              <w:rPr>
                <w:sz w:val="22"/>
                <w:szCs w:val="22"/>
              </w:rPr>
              <w:t xml:space="preserve">Date </w:t>
            </w: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07A65405"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12F20502"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9B6E93E"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1EE413"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21208851"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781A55FA"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25614DC2" w14:textId="77777777" w:rsidR="00153B49" w:rsidRPr="00A949AA" w:rsidRDefault="00153B49" w:rsidP="003642DB">
            <w:pPr>
              <w:rPr>
                <w:sz w:val="22"/>
                <w:szCs w:val="22"/>
              </w:rPr>
            </w:pPr>
          </w:p>
        </w:tc>
        <w:tc>
          <w:tcPr>
            <w:tcW w:w="3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20F0E1B9" w14:textId="77777777" w:rsidR="00153B49" w:rsidRPr="00A949AA" w:rsidRDefault="00153B49" w:rsidP="003642DB">
            <w:pPr>
              <w:rPr>
                <w:sz w:val="22"/>
                <w:szCs w:val="22"/>
              </w:rPr>
            </w:pPr>
          </w:p>
        </w:tc>
      </w:tr>
    </w:tbl>
    <w:p w14:paraId="0B808BB9" w14:textId="77777777" w:rsidR="00153B49" w:rsidRPr="00A949AA" w:rsidRDefault="00153B49" w:rsidP="00153B49"/>
    <w:tbl>
      <w:tblPr>
        <w:tblStyle w:val="TableGrid"/>
        <w:tblW w:w="7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84"/>
        <w:gridCol w:w="84"/>
        <w:gridCol w:w="4762"/>
        <w:gridCol w:w="112"/>
      </w:tblGrid>
      <w:tr w:rsidR="00153B49" w:rsidRPr="00A949AA" w14:paraId="73068FBD" w14:textId="77777777" w:rsidTr="00153B49">
        <w:trPr>
          <w:trHeight w:val="340"/>
        </w:trPr>
        <w:tc>
          <w:tcPr>
            <w:tcW w:w="2184" w:type="dxa"/>
            <w:vAlign w:val="center"/>
          </w:tcPr>
          <w:p w14:paraId="5D7CF473" w14:textId="77777777" w:rsidR="00153B49" w:rsidRPr="00A949AA" w:rsidRDefault="00153B49" w:rsidP="003642DB">
            <w:pPr>
              <w:rPr>
                <w:sz w:val="22"/>
                <w:szCs w:val="22"/>
              </w:rPr>
            </w:pPr>
            <w:r w:rsidRPr="00A949AA">
              <w:rPr>
                <w:sz w:val="22"/>
                <w:szCs w:val="22"/>
              </w:rPr>
              <w:t>Please Print</w:t>
            </w:r>
          </w:p>
        </w:tc>
        <w:tc>
          <w:tcPr>
            <w:tcW w:w="84" w:type="dxa"/>
            <w:tcBorders>
              <w:right w:val="single" w:sz="8" w:space="0" w:color="A6A6A6" w:themeColor="background1" w:themeShade="A6"/>
            </w:tcBorders>
            <w:vAlign w:val="center"/>
          </w:tcPr>
          <w:p w14:paraId="1DBABB1E" w14:textId="77777777" w:rsidR="00153B49" w:rsidRPr="00A949AA" w:rsidRDefault="00153B49" w:rsidP="003642DB">
            <w:pPr>
              <w:rPr>
                <w:sz w:val="22"/>
                <w:szCs w:val="22"/>
              </w:rPr>
            </w:pPr>
          </w:p>
        </w:tc>
        <w:tc>
          <w:tcPr>
            <w:tcW w:w="476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A9317C" w14:textId="77777777" w:rsidR="00153B49" w:rsidRPr="00A949AA" w:rsidRDefault="00153B49" w:rsidP="003642DB">
            <w:pPr>
              <w:rPr>
                <w:sz w:val="22"/>
                <w:szCs w:val="22"/>
              </w:rPr>
            </w:pPr>
          </w:p>
        </w:tc>
        <w:tc>
          <w:tcPr>
            <w:tcW w:w="112" w:type="dxa"/>
            <w:tcBorders>
              <w:left w:val="single" w:sz="8" w:space="0" w:color="A6A6A6" w:themeColor="background1" w:themeShade="A6"/>
            </w:tcBorders>
            <w:vAlign w:val="center"/>
          </w:tcPr>
          <w:p w14:paraId="38DC35BE" w14:textId="77777777" w:rsidR="00153B49" w:rsidRPr="00A949AA" w:rsidRDefault="00153B49" w:rsidP="003642DB">
            <w:pPr>
              <w:rPr>
                <w:sz w:val="22"/>
                <w:szCs w:val="22"/>
              </w:rPr>
            </w:pPr>
          </w:p>
        </w:tc>
      </w:tr>
    </w:tbl>
    <w:p w14:paraId="5DC53E12" w14:textId="77777777" w:rsidR="00153B49" w:rsidRDefault="00153B49" w:rsidP="00153B49">
      <w:pPr>
        <w:rPr>
          <w:b/>
        </w:rPr>
      </w:pPr>
    </w:p>
    <w:p w14:paraId="72EB0E7B" w14:textId="77777777" w:rsidR="00153B49" w:rsidRPr="00A949AA" w:rsidRDefault="00153B49" w:rsidP="00153B49">
      <w:pPr>
        <w:rPr>
          <w:b/>
        </w:rPr>
      </w:pPr>
    </w:p>
    <w:p w14:paraId="3E976BA3" w14:textId="77777777" w:rsidR="00153B49" w:rsidRPr="00A949AA" w:rsidRDefault="00153B49" w:rsidP="00153B49">
      <w:r w:rsidRPr="00A949AA">
        <w:rPr>
          <w:rStyle w:val="BAcCh2Char"/>
        </w:rPr>
        <w:t xml:space="preserve">Contact details </w:t>
      </w:r>
      <w:r w:rsidRPr="00A949AA">
        <w:t>(</w:t>
      </w:r>
      <w:r w:rsidRPr="00A949AA">
        <w:rPr>
          <w:b/>
          <w:bCs/>
          <w:sz w:val="20"/>
          <w:szCs w:val="20"/>
        </w:rPr>
        <w:t>If patient wishes to discuss options later</w:t>
      </w:r>
      <w:r w:rsidRPr="00A949AA">
        <w:t>)</w:t>
      </w:r>
    </w:p>
    <w:p w14:paraId="520915DE" w14:textId="77777777" w:rsidR="00153B49" w:rsidRDefault="00153B49" w:rsidP="00153B49"/>
    <w:tbl>
      <w:tblPr>
        <w:tblStyle w:val="TableGrid"/>
        <w:tblW w:w="7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84"/>
        <w:gridCol w:w="84"/>
        <w:gridCol w:w="4762"/>
        <w:gridCol w:w="112"/>
      </w:tblGrid>
      <w:tr w:rsidR="00153B49" w:rsidRPr="00A949AA" w14:paraId="5D02042C" w14:textId="77777777" w:rsidTr="00153B49">
        <w:trPr>
          <w:trHeight w:val="340"/>
        </w:trPr>
        <w:tc>
          <w:tcPr>
            <w:tcW w:w="2184" w:type="dxa"/>
            <w:vAlign w:val="center"/>
          </w:tcPr>
          <w:p w14:paraId="4198D4B1" w14:textId="77777777" w:rsidR="00153B49" w:rsidRPr="00A949AA" w:rsidRDefault="00153B49" w:rsidP="003642DB">
            <w:r w:rsidRPr="00A949AA">
              <w:t>Email</w:t>
            </w:r>
          </w:p>
        </w:tc>
        <w:tc>
          <w:tcPr>
            <w:tcW w:w="84" w:type="dxa"/>
            <w:tcBorders>
              <w:right w:val="single" w:sz="8" w:space="0" w:color="A6A6A6" w:themeColor="background1" w:themeShade="A6"/>
            </w:tcBorders>
            <w:vAlign w:val="center"/>
          </w:tcPr>
          <w:p w14:paraId="1F246B7C" w14:textId="77777777" w:rsidR="00153B49" w:rsidRPr="00A949AA" w:rsidRDefault="00153B49" w:rsidP="003642DB">
            <w:pPr>
              <w:rPr>
                <w:sz w:val="22"/>
                <w:szCs w:val="22"/>
              </w:rPr>
            </w:pPr>
          </w:p>
        </w:tc>
        <w:tc>
          <w:tcPr>
            <w:tcW w:w="476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3C3E13" w14:textId="77777777" w:rsidR="00153B49" w:rsidRPr="00A949AA" w:rsidRDefault="00153B49" w:rsidP="003642DB">
            <w:pPr>
              <w:rPr>
                <w:sz w:val="22"/>
                <w:szCs w:val="22"/>
              </w:rPr>
            </w:pPr>
          </w:p>
        </w:tc>
        <w:tc>
          <w:tcPr>
            <w:tcW w:w="112" w:type="dxa"/>
            <w:tcBorders>
              <w:left w:val="single" w:sz="8" w:space="0" w:color="A6A6A6" w:themeColor="background1" w:themeShade="A6"/>
            </w:tcBorders>
            <w:vAlign w:val="center"/>
          </w:tcPr>
          <w:p w14:paraId="49264A6D" w14:textId="77777777" w:rsidR="00153B49" w:rsidRPr="00A949AA" w:rsidRDefault="00153B49" w:rsidP="003642DB">
            <w:pPr>
              <w:rPr>
                <w:sz w:val="22"/>
                <w:szCs w:val="22"/>
              </w:rPr>
            </w:pPr>
          </w:p>
        </w:tc>
      </w:tr>
    </w:tbl>
    <w:p w14:paraId="3166FE40" w14:textId="77777777" w:rsidR="00153B49" w:rsidRDefault="00153B49" w:rsidP="00153B49"/>
    <w:tbl>
      <w:tblPr>
        <w:tblStyle w:val="TableGrid"/>
        <w:tblW w:w="7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84"/>
        <w:gridCol w:w="84"/>
        <w:gridCol w:w="4762"/>
        <w:gridCol w:w="112"/>
      </w:tblGrid>
      <w:tr w:rsidR="00153B49" w:rsidRPr="00A949AA" w14:paraId="2508E0D9" w14:textId="77777777" w:rsidTr="00153B49">
        <w:trPr>
          <w:trHeight w:val="340"/>
        </w:trPr>
        <w:tc>
          <w:tcPr>
            <w:tcW w:w="2184" w:type="dxa"/>
            <w:vAlign w:val="center"/>
          </w:tcPr>
          <w:p w14:paraId="5734B72A" w14:textId="77777777" w:rsidR="00153B49" w:rsidRPr="00A949AA" w:rsidRDefault="00153B49" w:rsidP="003642DB">
            <w:pPr>
              <w:rPr>
                <w:sz w:val="22"/>
                <w:szCs w:val="22"/>
              </w:rPr>
            </w:pPr>
            <w:r>
              <w:rPr>
                <w:sz w:val="22"/>
                <w:szCs w:val="22"/>
              </w:rPr>
              <w:t>Mobile</w:t>
            </w:r>
          </w:p>
        </w:tc>
        <w:tc>
          <w:tcPr>
            <w:tcW w:w="84" w:type="dxa"/>
            <w:tcBorders>
              <w:right w:val="single" w:sz="8" w:space="0" w:color="A6A6A6" w:themeColor="background1" w:themeShade="A6"/>
            </w:tcBorders>
            <w:vAlign w:val="center"/>
          </w:tcPr>
          <w:p w14:paraId="1C639EE7" w14:textId="77777777" w:rsidR="00153B49" w:rsidRPr="00A949AA" w:rsidRDefault="00153B49" w:rsidP="003642DB">
            <w:pPr>
              <w:rPr>
                <w:sz w:val="22"/>
                <w:szCs w:val="22"/>
              </w:rPr>
            </w:pPr>
          </w:p>
        </w:tc>
        <w:tc>
          <w:tcPr>
            <w:tcW w:w="476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D3B2D3" w14:textId="77777777" w:rsidR="00153B49" w:rsidRPr="00A949AA" w:rsidRDefault="00153B49" w:rsidP="003642DB">
            <w:pPr>
              <w:rPr>
                <w:sz w:val="22"/>
                <w:szCs w:val="22"/>
              </w:rPr>
            </w:pPr>
          </w:p>
        </w:tc>
        <w:tc>
          <w:tcPr>
            <w:tcW w:w="112" w:type="dxa"/>
            <w:tcBorders>
              <w:left w:val="single" w:sz="8" w:space="0" w:color="A6A6A6" w:themeColor="background1" w:themeShade="A6"/>
            </w:tcBorders>
            <w:vAlign w:val="center"/>
          </w:tcPr>
          <w:p w14:paraId="38801741" w14:textId="77777777" w:rsidR="00153B49" w:rsidRPr="00A949AA" w:rsidRDefault="00153B49" w:rsidP="003642DB">
            <w:pPr>
              <w:rPr>
                <w:sz w:val="22"/>
                <w:szCs w:val="22"/>
              </w:rPr>
            </w:pPr>
          </w:p>
        </w:tc>
      </w:tr>
    </w:tbl>
    <w:p w14:paraId="672EFB2A" w14:textId="77777777" w:rsidR="00153B49" w:rsidRPr="00A949AA" w:rsidRDefault="00153B49" w:rsidP="00153B49">
      <w:pPr>
        <w:autoSpaceDE w:val="0"/>
        <w:jc w:val="both"/>
        <w:rPr>
          <w:sz w:val="18"/>
          <w:szCs w:val="18"/>
        </w:rPr>
      </w:pPr>
    </w:p>
    <w:p w14:paraId="10667033" w14:textId="77777777" w:rsidR="00153B49" w:rsidRPr="00A949AA" w:rsidRDefault="00153B49" w:rsidP="00153B49">
      <w:pPr>
        <w:autoSpaceDE w:val="0"/>
        <w:jc w:val="both"/>
        <w:rPr>
          <w:sz w:val="18"/>
          <w:szCs w:val="18"/>
        </w:rPr>
      </w:pPr>
    </w:p>
    <w:p w14:paraId="44EB1B42" w14:textId="77777777" w:rsidR="00153B49" w:rsidRPr="008408C6" w:rsidRDefault="00153B49" w:rsidP="00153B49">
      <w:pPr>
        <w:spacing w:after="200" w:line="276" w:lineRule="auto"/>
        <w:rPr>
          <w:sz w:val="20"/>
          <w:szCs w:val="20"/>
        </w:rPr>
      </w:pPr>
    </w:p>
    <w:p w14:paraId="0A819ECD" w14:textId="0B0BC299" w:rsidR="00153B49" w:rsidRPr="008408C6" w:rsidRDefault="00153B49" w:rsidP="00153B49">
      <w:pPr>
        <w:pStyle w:val="EndNoteBibliography"/>
        <w:ind w:left="567" w:hanging="567"/>
        <w:rPr>
          <w:noProof/>
          <w:sz w:val="20"/>
          <w:szCs w:val="20"/>
        </w:rPr>
      </w:pPr>
      <w:r w:rsidRPr="008408C6">
        <w:rPr>
          <w:sz w:val="20"/>
          <w:szCs w:val="20"/>
        </w:rPr>
        <w:fldChar w:fldCharType="begin"/>
      </w:r>
      <w:r w:rsidRPr="008408C6">
        <w:rPr>
          <w:sz w:val="20"/>
          <w:szCs w:val="20"/>
        </w:rPr>
        <w:instrText xml:space="preserve"> ADDIN EN.REFLIST </w:instrText>
      </w:r>
      <w:r w:rsidRPr="008408C6">
        <w:rPr>
          <w:sz w:val="20"/>
          <w:szCs w:val="20"/>
        </w:rPr>
        <w:fldChar w:fldCharType="separate"/>
      </w:r>
      <w:r w:rsidRPr="008408C6">
        <w:rPr>
          <w:noProof/>
          <w:sz w:val="20"/>
          <w:szCs w:val="20"/>
        </w:rPr>
        <w:t xml:space="preserve">1. </w:t>
      </w:r>
      <w:r w:rsidR="008408C6">
        <w:rPr>
          <w:noProof/>
          <w:sz w:val="20"/>
          <w:szCs w:val="20"/>
        </w:rPr>
        <w:tab/>
      </w:r>
      <w:r w:rsidRPr="008408C6">
        <w:rPr>
          <w:noProof/>
          <w:sz w:val="20"/>
          <w:szCs w:val="20"/>
        </w:rPr>
        <w:t xml:space="preserve">Bäumler P, Zhang W, Stübinger T, et al. Acupuncture-related adverse events: systematic review and meta-analyses of prospective clinical studies. </w:t>
      </w:r>
      <w:r w:rsidRPr="008408C6">
        <w:rPr>
          <w:i/>
          <w:noProof/>
          <w:sz w:val="20"/>
          <w:szCs w:val="20"/>
        </w:rPr>
        <w:t>BMJ Open</w:t>
      </w:r>
      <w:r w:rsidRPr="008408C6">
        <w:rPr>
          <w:noProof/>
          <w:sz w:val="20"/>
          <w:szCs w:val="20"/>
        </w:rPr>
        <w:t xml:space="preserve"> 2021;11(9):e045961. doi: 10.1136/bmjopen-2020-045961</w:t>
      </w:r>
    </w:p>
    <w:p w14:paraId="29B5E090" w14:textId="5D352386" w:rsidR="00153B49" w:rsidRPr="008408C6" w:rsidRDefault="00153B49" w:rsidP="00153B49">
      <w:pPr>
        <w:pStyle w:val="EndNoteBibliography"/>
        <w:ind w:left="567" w:hanging="567"/>
        <w:rPr>
          <w:noProof/>
          <w:sz w:val="20"/>
          <w:szCs w:val="20"/>
        </w:rPr>
      </w:pPr>
      <w:r w:rsidRPr="008408C6">
        <w:rPr>
          <w:noProof/>
          <w:sz w:val="20"/>
          <w:szCs w:val="20"/>
        </w:rPr>
        <w:t xml:space="preserve">2. </w:t>
      </w:r>
      <w:r w:rsidR="008408C6">
        <w:rPr>
          <w:noProof/>
          <w:sz w:val="20"/>
          <w:szCs w:val="20"/>
        </w:rPr>
        <w:tab/>
      </w:r>
      <w:r w:rsidRPr="008408C6">
        <w:rPr>
          <w:noProof/>
          <w:sz w:val="20"/>
          <w:szCs w:val="20"/>
        </w:rPr>
        <w:t xml:space="preserve">Witt CM, Pach D, Brinkhaus B, et al. Safety of acupuncture: results of a prospective observational study with 229,230 patients and introduction of a medical information and consent form. </w:t>
      </w:r>
      <w:r w:rsidRPr="008408C6">
        <w:rPr>
          <w:i/>
          <w:noProof/>
          <w:sz w:val="20"/>
          <w:szCs w:val="20"/>
        </w:rPr>
        <w:t>Forschende Komplementärmedizin</w:t>
      </w:r>
      <w:r w:rsidRPr="008408C6">
        <w:rPr>
          <w:noProof/>
          <w:sz w:val="20"/>
          <w:szCs w:val="20"/>
        </w:rPr>
        <w:t xml:space="preserve"> 2009;16(2):91-97. doi: 10.1159/000209315</w:t>
      </w:r>
    </w:p>
    <w:p w14:paraId="4174AFBB" w14:textId="5AA0B182" w:rsidR="00153B49" w:rsidRPr="008408C6" w:rsidRDefault="00153B49" w:rsidP="00153B49">
      <w:pPr>
        <w:pStyle w:val="EndNoteBibliography"/>
        <w:ind w:left="567" w:hanging="567"/>
        <w:rPr>
          <w:noProof/>
          <w:sz w:val="20"/>
          <w:szCs w:val="20"/>
        </w:rPr>
      </w:pPr>
      <w:r w:rsidRPr="008408C6">
        <w:rPr>
          <w:noProof/>
          <w:sz w:val="20"/>
          <w:szCs w:val="20"/>
        </w:rPr>
        <w:t xml:space="preserve">3. </w:t>
      </w:r>
      <w:r w:rsidR="008408C6">
        <w:rPr>
          <w:noProof/>
          <w:sz w:val="20"/>
          <w:szCs w:val="20"/>
        </w:rPr>
        <w:tab/>
      </w:r>
      <w:r w:rsidRPr="008408C6">
        <w:rPr>
          <w:noProof/>
          <w:sz w:val="20"/>
          <w:szCs w:val="20"/>
        </w:rPr>
        <w:t xml:space="preserve">White A. A cumulative review of the range and incidence of significant adverse events associated with acupuncture. </w:t>
      </w:r>
      <w:r w:rsidRPr="008408C6">
        <w:rPr>
          <w:i/>
          <w:noProof/>
          <w:sz w:val="20"/>
          <w:szCs w:val="20"/>
        </w:rPr>
        <w:t>Acupuncture In Medicine: Journal Of The British Medical Acupuncture Society</w:t>
      </w:r>
      <w:r w:rsidRPr="008408C6">
        <w:rPr>
          <w:noProof/>
          <w:sz w:val="20"/>
          <w:szCs w:val="20"/>
        </w:rPr>
        <w:t xml:space="preserve"> 2004;22(3):122-33.</w:t>
      </w:r>
    </w:p>
    <w:p w14:paraId="34867459" w14:textId="61C69C4B" w:rsidR="00153B49" w:rsidRPr="008408C6" w:rsidRDefault="00153B49" w:rsidP="00153B49">
      <w:pPr>
        <w:pStyle w:val="EndNoteBibliography"/>
        <w:ind w:left="567" w:hanging="567"/>
        <w:rPr>
          <w:noProof/>
          <w:sz w:val="20"/>
          <w:szCs w:val="20"/>
        </w:rPr>
      </w:pPr>
      <w:r w:rsidRPr="008408C6">
        <w:rPr>
          <w:noProof/>
          <w:sz w:val="20"/>
          <w:szCs w:val="20"/>
        </w:rPr>
        <w:t xml:space="preserve">4. </w:t>
      </w:r>
      <w:r w:rsidR="008408C6">
        <w:rPr>
          <w:noProof/>
          <w:sz w:val="20"/>
          <w:szCs w:val="20"/>
        </w:rPr>
        <w:tab/>
      </w:r>
      <w:r w:rsidRPr="008408C6">
        <w:rPr>
          <w:noProof/>
          <w:sz w:val="20"/>
          <w:szCs w:val="20"/>
        </w:rPr>
        <w:t xml:space="preserve">MacPherson H, Thomas K, Walters S, et al. The York acupuncture safety study: prospective survey of 34 000 treatments by traditional acupuncturists. </w:t>
      </w:r>
      <w:r w:rsidRPr="008408C6">
        <w:rPr>
          <w:i/>
          <w:noProof/>
          <w:sz w:val="20"/>
          <w:szCs w:val="20"/>
        </w:rPr>
        <w:t>BMJ Clinical research</w:t>
      </w:r>
      <w:r w:rsidRPr="008408C6">
        <w:rPr>
          <w:noProof/>
          <w:sz w:val="20"/>
          <w:szCs w:val="20"/>
        </w:rPr>
        <w:t xml:space="preserve"> 2001;323(7311):486-87.</w:t>
      </w:r>
    </w:p>
    <w:p w14:paraId="29AF1EB6" w14:textId="5917D8FF" w:rsidR="00153B49" w:rsidRDefault="00153B49" w:rsidP="00153B49">
      <w:pPr>
        <w:rPr>
          <w:sz w:val="20"/>
          <w:szCs w:val="20"/>
        </w:rPr>
      </w:pPr>
      <w:r w:rsidRPr="008408C6">
        <w:rPr>
          <w:sz w:val="20"/>
          <w:szCs w:val="20"/>
        </w:rPr>
        <w:fldChar w:fldCharType="end"/>
      </w:r>
    </w:p>
    <w:p w14:paraId="4ECD6A2C" w14:textId="396EFE3D" w:rsidR="00153B49" w:rsidRDefault="00153B49" w:rsidP="00153B49">
      <w:pPr>
        <w:ind w:right="-853"/>
        <w:rPr>
          <w:sz w:val="20"/>
          <w:szCs w:val="20"/>
        </w:rPr>
      </w:pPr>
    </w:p>
    <w:p w14:paraId="68C7F214" w14:textId="44E217D2" w:rsidR="4D052F0A" w:rsidRDefault="00153B49" w:rsidP="005D1A29">
      <w:pPr>
        <w:pStyle w:val="BAcCfooter"/>
        <w:framePr w:w="0" w:wrap="auto" w:vAnchor="margin" w:hAnchor="text" w:yAlign="inline"/>
        <w:tabs>
          <w:tab w:val="clear" w:pos="9026"/>
          <w:tab w:val="right" w:pos="10206"/>
        </w:tabs>
        <w:ind w:right="-853"/>
        <w:rPr>
          <w:sz w:val="20"/>
          <w:szCs w:val="20"/>
        </w:rPr>
      </w:pPr>
      <w:r w:rsidRPr="70E833AA">
        <w:rPr>
          <w:rFonts w:ascii="Arial" w:hAnsi="Arial" w:cs="Arial"/>
          <w:color w:val="auto"/>
        </w:rPr>
        <w:t xml:space="preserve">The British Acupuncture Council is a company limited by guarantee Registered in England, number 3066963 </w:t>
      </w:r>
      <w:r>
        <w:br/>
      </w:r>
      <w:r w:rsidRPr="70E833AA">
        <w:rPr>
          <w:rFonts w:ascii="Arial" w:hAnsi="Arial" w:cs="Arial"/>
          <w:noProof/>
          <w:color w:val="000000" w:themeColor="text1"/>
          <w:lang w:val="en-US"/>
        </w:rPr>
        <w:t xml:space="preserve">Ref No </w:t>
      </w:r>
      <w:r w:rsidR="005D1A29" w:rsidRPr="005D1A29">
        <w:rPr>
          <w:rFonts w:ascii="Arial" w:hAnsi="Arial" w:cs="Arial"/>
          <w:noProof/>
          <w:color w:val="000000" w:themeColor="text1"/>
          <w:lang w:val="en-US"/>
        </w:rPr>
        <w:t xml:space="preserve">21123 </w:t>
      </w:r>
      <w:r w:rsidRPr="70E833AA">
        <w:rPr>
          <w:rFonts w:ascii="Arial" w:hAnsi="Arial" w:cs="Arial"/>
          <w:noProof/>
          <w:color w:val="000000" w:themeColor="text1"/>
          <w:lang w:val="en-US"/>
        </w:rPr>
        <w:t xml:space="preserve">BAC0010 ©British Acupuncture Council </w:t>
      </w:r>
      <w:r w:rsidR="00B858CB">
        <w:rPr>
          <w:rFonts w:ascii="Arial" w:hAnsi="Arial" w:cs="Arial"/>
          <w:noProof/>
          <w:color w:val="000000" w:themeColor="text1"/>
          <w:lang w:val="en-US"/>
        </w:rPr>
        <w:t>September</w:t>
      </w:r>
      <w:r w:rsidRPr="70E833AA">
        <w:rPr>
          <w:rFonts w:ascii="Arial" w:hAnsi="Arial" w:cs="Arial"/>
          <w:noProof/>
          <w:color w:val="000000" w:themeColor="text1"/>
          <w:lang w:val="en-US"/>
        </w:rPr>
        <w:t xml:space="preserve"> 2022</w:t>
      </w:r>
    </w:p>
    <w:sectPr w:rsidR="4D052F0A" w:rsidSect="00E4320E">
      <w:footerReference w:type="default" r:id="rId11"/>
      <w:headerReference w:type="first" r:id="rId12"/>
      <w:pgSz w:w="11900" w:h="16820"/>
      <w:pgMar w:top="1588" w:right="1837" w:bottom="1361" w:left="1418" w:header="680" w:footer="397"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86F" w:rsidP="00B7433D" w:rsidRDefault="0093186F" w14:paraId="51E0E2CA" w14:textId="77777777">
      <w:r>
        <w:separator/>
      </w:r>
    </w:p>
  </w:endnote>
  <w:endnote w:type="continuationSeparator" w:id="0">
    <w:p w:rsidR="0093186F" w:rsidP="00B7433D" w:rsidRDefault="0093186F" w14:paraId="4D3B4319" w14:textId="77777777">
      <w:r>
        <w:continuationSeparator/>
      </w:r>
    </w:p>
  </w:endnote>
  <w:endnote w:type="continuationNotice" w:id="1">
    <w:p w:rsidR="0093186F" w:rsidRDefault="0093186F" w14:paraId="4613F5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ulish Light">
    <w:panose1 w:val="00000000000000000000"/>
    <w:charset w:val="00"/>
    <w:family w:val="auto"/>
    <w:pitch w:val="variable"/>
    <w:sig w:usb0="A00000FF" w:usb1="5000204B" w:usb2="00000000" w:usb3="00000000" w:csb0="00000193" w:csb1="00000000"/>
  </w:font>
  <w:font w:name="Times New Roman (Body CS)">
    <w:altName w:val="Times New Roman"/>
    <w:panose1 w:val="00000000000000000000"/>
    <w:charset w:val="00"/>
    <w:family w:val="roman"/>
    <w:notTrueType/>
    <w:pitch w:val="default"/>
  </w:font>
  <w:font w:name="Signika Medium">
    <w:panose1 w:val="00000000000000000000"/>
    <w:charset w:val="00"/>
    <w:family w:val="auto"/>
    <w:pitch w:val="variable"/>
    <w:sig w:usb0="A00000FF" w:usb1="5000207B" w:usb2="00000000" w:usb3="00000000" w:csb0="00000193" w:csb1="00000000"/>
  </w:font>
  <w:font w:name="Mulish">
    <w:altName w:val="Calibri"/>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0D27" w14:textId="77777777" w:rsidR="00153B49" w:rsidRPr="005D01BF" w:rsidRDefault="00153B49" w:rsidP="00153B49">
    <w:pPr>
      <w:pStyle w:val="BAcCfooter"/>
      <w:framePr w:wrap="none"/>
    </w:pPr>
    <w:r w:rsidRPr="005D01BF">
      <w:t xml:space="preserve">British </w:t>
    </w:r>
    <w:r w:rsidRPr="00B6509E">
      <w:rPr>
        <w:rStyle w:val="BAcCfooterChar"/>
      </w:rPr>
      <w:t>Acupuncture</w:t>
    </w:r>
    <w:r w:rsidRPr="005D01BF">
      <w:t xml:space="preserve"> Council</w:t>
    </w:r>
    <w:r w:rsidRPr="005D01BF">
      <w:tab/>
    </w:r>
    <w:sdt>
      <w:sdtPr>
        <w:id w:val="-1955087918"/>
        <w:docPartObj>
          <w:docPartGallery w:val="Page Numbers (Bottom of Page)"/>
          <w:docPartUnique/>
        </w:docPartObj>
      </w:sdtPr>
      <w:sdtEndPr/>
      <w:sdtContent>
        <w:r w:rsidRPr="005D01BF">
          <w:fldChar w:fldCharType="begin"/>
        </w:r>
        <w:r w:rsidRPr="005D01BF">
          <w:instrText xml:space="preserve"> PAGE </w:instrText>
        </w:r>
        <w:r w:rsidRPr="005D01BF">
          <w:fldChar w:fldCharType="separate"/>
        </w:r>
        <w:r>
          <w:t>2</w:t>
        </w:r>
        <w:r w:rsidRPr="005D01BF">
          <w:fldChar w:fldCharType="end"/>
        </w:r>
        <w:r w:rsidRPr="005D01BF">
          <w:t xml:space="preserve"> of </w:t>
        </w:r>
        <w:r>
          <w:fldChar w:fldCharType="begin"/>
        </w:r>
        <w:r>
          <w:instrText>NUMPAGES</w:instrText>
        </w:r>
        <w:r>
          <w:fldChar w:fldCharType="separate"/>
        </w:r>
        <w:r>
          <w:t>3</w:t>
        </w:r>
        <w:r>
          <w:fldChar w:fldCharType="end"/>
        </w:r>
        <w:r w:rsidRPr="005D01BF">
          <w:tab/>
        </w:r>
        <w:hyperlink r:id="rId1" w:history="1">
          <w:r w:rsidRPr="005D01BF">
            <w:t>www.acupuncture.org.uk</w:t>
          </w:r>
        </w:hyperlink>
      </w:sdtContent>
    </w:sdt>
  </w:p>
  <w:p w14:paraId="0D03762D" w14:textId="77777777" w:rsidR="00153B49" w:rsidRPr="005D01BF" w:rsidRDefault="00153B49" w:rsidP="00153B49"/>
  <w:p w14:paraId="06B35CAB" w14:textId="20AEFC69" w:rsidR="00923C7D" w:rsidRPr="00AE5183" w:rsidRDefault="00923C7D" w:rsidP="00923C7D">
    <w:pPr>
      <w:pStyle w:val="BAcCfooter"/>
      <w:framePr w:w="0" w:wrap="auto" w:vAnchor="margin" w:hAnchor="text" w:yAlign="inline"/>
      <w:tabs>
        <w:tab w:val="clear" w:pos="9026"/>
        <w:tab w:val="right" w:pos="10206"/>
      </w:tabs>
      <w:rPr>
        <w:sz w:val="16"/>
        <w:szCs w:val="16"/>
      </w:rPr>
    </w:pPr>
  </w:p>
  <w:p w14:paraId="1DC747C0" w14:textId="77777777" w:rsidR="00923C7D" w:rsidRDefault="0092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86F" w:rsidP="00B7433D" w:rsidRDefault="0093186F" w14:paraId="7F3C0E31" w14:textId="77777777">
      <w:r>
        <w:separator/>
      </w:r>
    </w:p>
  </w:footnote>
  <w:footnote w:type="continuationSeparator" w:id="0">
    <w:p w:rsidR="0093186F" w:rsidP="00B7433D" w:rsidRDefault="0093186F" w14:paraId="2220EF04" w14:textId="77777777">
      <w:r>
        <w:continuationSeparator/>
      </w:r>
    </w:p>
  </w:footnote>
  <w:footnote w:type="continuationNotice" w:id="1">
    <w:p w:rsidR="0093186F" w:rsidRDefault="0093186F" w14:paraId="57CC45EA" w14:textId="77777777"/>
  </w:footnote>
  <w:footnote w:id="2">
    <w:p w:rsidR="00153B49" w:rsidP="00153B49" w:rsidRDefault="00153B49" w14:paraId="61A18809" w14:textId="77777777">
      <w:pPr>
        <w:pStyle w:val="FootnoteText"/>
      </w:pPr>
      <w:r>
        <w:rPr>
          <w:rStyle w:val="FootnoteReference"/>
        </w:rPr>
        <w:footnoteRef/>
      </w:r>
      <w:r>
        <w:t xml:space="preserve"> Some styles of acupuncture do not require the needles to be inserted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54B" w14:textId="77777777" w:rsidR="00FE1304" w:rsidRDefault="00260DD2" w:rsidP="00B7433D">
    <w:r>
      <w:rPr>
        <w:noProof/>
        <w:lang w:eastAsia="en-GB"/>
      </w:rPr>
      <w:drawing>
        <wp:anchor distT="0" distB="0" distL="114300" distR="114300" simplePos="0" relativeHeight="251658240" behindDoc="1" locked="0" layoutInCell="1" allowOverlap="1" wp14:anchorId="426A70D1" wp14:editId="6E209FF3">
          <wp:simplePos x="0" y="0"/>
          <wp:positionH relativeFrom="page">
            <wp:posOffset>-6350</wp:posOffset>
          </wp:positionH>
          <wp:positionV relativeFrom="paragraph">
            <wp:posOffset>-381000</wp:posOffset>
          </wp:positionV>
          <wp:extent cx="7628890" cy="1391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6643" b="6643"/>
                  <a:stretch>
                    <a:fillRect/>
                  </a:stretch>
                </pic:blipFill>
                <pic:spPr bwMode="auto">
                  <a:xfrm>
                    <a:off x="0" y="0"/>
                    <a:ext cx="7628890"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38F"/>
    <w:multiLevelType w:val="hybridMultilevel"/>
    <w:tmpl w:val="7EAE4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DD29BC"/>
    <w:multiLevelType w:val="hybridMultilevel"/>
    <w:tmpl w:val="9D240FF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02149D7"/>
    <w:multiLevelType w:val="hybridMultilevel"/>
    <w:tmpl w:val="E3DE48DA"/>
    <w:lvl w:ilvl="0" w:tplc="AD4247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860F0"/>
    <w:multiLevelType w:val="multilevel"/>
    <w:tmpl w:val="690434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0322BF"/>
    <w:multiLevelType w:val="hybridMultilevel"/>
    <w:tmpl w:val="C9D206EE"/>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5265A32"/>
    <w:multiLevelType w:val="hybridMultilevel"/>
    <w:tmpl w:val="EC60D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85D91"/>
    <w:multiLevelType w:val="hybridMultilevel"/>
    <w:tmpl w:val="F120EC78"/>
    <w:lvl w:ilvl="0" w:tplc="BE70778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D4603F"/>
    <w:multiLevelType w:val="hybridMultilevel"/>
    <w:tmpl w:val="1F6AA4A4"/>
    <w:lvl w:ilvl="0" w:tplc="7082902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166733"/>
    <w:multiLevelType w:val="hybridMultilevel"/>
    <w:tmpl w:val="A1C0B89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08F35F5"/>
    <w:multiLevelType w:val="hybridMultilevel"/>
    <w:tmpl w:val="1F6AA4A4"/>
    <w:lvl w:ilvl="0" w:tplc="7082902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E44FDD"/>
    <w:multiLevelType w:val="hybridMultilevel"/>
    <w:tmpl w:val="3C48FDA2"/>
    <w:lvl w:ilvl="0" w:tplc="F0604C0C">
      <w:start w:val="1"/>
      <w:numFmt w:val="bullet"/>
      <w:pStyle w:val="BAcCbullet1"/>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A506702"/>
    <w:multiLevelType w:val="hybridMultilevel"/>
    <w:tmpl w:val="F14A29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E41216E"/>
    <w:multiLevelType w:val="hybridMultilevel"/>
    <w:tmpl w:val="7668D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72713E"/>
    <w:multiLevelType w:val="hybridMultilevel"/>
    <w:tmpl w:val="71F080BE"/>
    <w:lvl w:ilvl="0" w:tplc="AD30C126">
      <w:start w:val="1"/>
      <w:numFmt w:val="decimal"/>
      <w:pStyle w:val="BAcCNumList"/>
      <w:lvlText w:val="%1"/>
      <w:lvlJc w:val="left"/>
      <w:pPr>
        <w:ind w:left="360" w:hanging="360"/>
      </w:pPr>
      <w:rPr>
        <w:rFonts w:hint="default" w:ascii="Arial" w:hAnsi="Arial"/>
        <w:b w:val="0"/>
        <w:bCs/>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2B7886"/>
    <w:multiLevelType w:val="hybridMultilevel"/>
    <w:tmpl w:val="0390E8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99E79E9"/>
    <w:multiLevelType w:val="hybridMultilevel"/>
    <w:tmpl w:val="1F6AA4A4"/>
    <w:lvl w:ilvl="0" w:tplc="7082902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CA1A58"/>
    <w:multiLevelType w:val="multilevel"/>
    <w:tmpl w:val="BEEE22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D1031B6"/>
    <w:multiLevelType w:val="multilevel"/>
    <w:tmpl w:val="B18A8E6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7E792C14"/>
    <w:multiLevelType w:val="hybridMultilevel"/>
    <w:tmpl w:val="4A6C60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F937D55"/>
    <w:multiLevelType w:val="hybridMultilevel"/>
    <w:tmpl w:val="B1AA66C4"/>
    <w:lvl w:ilvl="0" w:tplc="AED0F4DA">
      <w:start w:val="1"/>
      <w:numFmt w:val="decimal"/>
      <w:lvlText w:val="%1"/>
      <w:lvlJc w:val="left"/>
      <w:pPr>
        <w:ind w:left="360" w:hanging="360"/>
      </w:pPr>
      <w:rPr>
        <w:rFonts w:hint="default" w:ascii="Arial" w:hAnsi="Arial"/>
        <w:b w:val="0"/>
        <w:bCs/>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62060769">
    <w:abstractNumId w:val="2"/>
  </w:num>
  <w:num w:numId="2" w16cid:durableId="58989801">
    <w:abstractNumId w:val="9"/>
  </w:num>
  <w:num w:numId="3" w16cid:durableId="220144076">
    <w:abstractNumId w:val="7"/>
  </w:num>
  <w:num w:numId="4" w16cid:durableId="586958623">
    <w:abstractNumId w:val="15"/>
  </w:num>
  <w:num w:numId="5" w16cid:durableId="1713310161">
    <w:abstractNumId w:val="13"/>
  </w:num>
  <w:num w:numId="6" w16cid:durableId="301811391">
    <w:abstractNumId w:val="13"/>
    <w:lvlOverride w:ilvl="0">
      <w:startOverride w:val="1"/>
    </w:lvlOverride>
  </w:num>
  <w:num w:numId="7" w16cid:durableId="264969473">
    <w:abstractNumId w:val="10"/>
  </w:num>
  <w:num w:numId="8" w16cid:durableId="1683434680">
    <w:abstractNumId w:val="18"/>
  </w:num>
  <w:num w:numId="9" w16cid:durableId="333412332">
    <w:abstractNumId w:val="13"/>
  </w:num>
  <w:num w:numId="10" w16cid:durableId="1183783015">
    <w:abstractNumId w:val="13"/>
  </w:num>
  <w:num w:numId="11" w16cid:durableId="1336692703">
    <w:abstractNumId w:val="11"/>
  </w:num>
  <w:num w:numId="12" w16cid:durableId="813526024">
    <w:abstractNumId w:val="1"/>
  </w:num>
  <w:num w:numId="13" w16cid:durableId="529226130">
    <w:abstractNumId w:val="14"/>
  </w:num>
  <w:num w:numId="14" w16cid:durableId="128475516">
    <w:abstractNumId w:val="19"/>
  </w:num>
  <w:num w:numId="15" w16cid:durableId="668291487">
    <w:abstractNumId w:val="5"/>
  </w:num>
  <w:num w:numId="16" w16cid:durableId="61678702">
    <w:abstractNumId w:val="13"/>
    <w:lvlOverride w:ilvl="0">
      <w:startOverride w:val="1"/>
    </w:lvlOverride>
  </w:num>
  <w:num w:numId="17" w16cid:durableId="105587937">
    <w:abstractNumId w:val="3"/>
  </w:num>
  <w:num w:numId="18" w16cid:durableId="2083746829">
    <w:abstractNumId w:val="17"/>
  </w:num>
  <w:num w:numId="19" w16cid:durableId="788858118">
    <w:abstractNumId w:val="16"/>
  </w:num>
  <w:num w:numId="20" w16cid:durableId="685862782">
    <w:abstractNumId w:val="12"/>
  </w:num>
  <w:num w:numId="21" w16cid:durableId="1298268199">
    <w:abstractNumId w:val="0"/>
  </w:num>
  <w:num w:numId="22" w16cid:durableId="996958123">
    <w:abstractNumId w:val="6"/>
  </w:num>
  <w:num w:numId="23" w16cid:durableId="851602605">
    <w:abstractNumId w:val="4"/>
  </w:num>
  <w:num w:numId="24" w16cid:durableId="1519588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ssa2v96dp2scee0sap0erbzafsarx25pzw&quot;&gt;My EndNote Library-Converted&lt;record-ids&gt;&lt;item&gt;131&lt;/item&gt;&lt;item&gt;749&lt;/item&gt;&lt;item&gt;800&lt;/item&gt;&lt;item&gt;1725&lt;/item&gt;&lt;/record-ids&gt;&lt;/item&gt;&lt;/Libraries&gt;"/>
  </w:docVars>
  <w:rsids>
    <w:rsidRoot w:val="00BD739A"/>
    <w:rsid w:val="0000162D"/>
    <w:rsid w:val="00022037"/>
    <w:rsid w:val="0003479E"/>
    <w:rsid w:val="000417CD"/>
    <w:rsid w:val="00050EA7"/>
    <w:rsid w:val="0006180B"/>
    <w:rsid w:val="00066CAE"/>
    <w:rsid w:val="00070F32"/>
    <w:rsid w:val="00085161"/>
    <w:rsid w:val="00087DA8"/>
    <w:rsid w:val="000907D4"/>
    <w:rsid w:val="0009193D"/>
    <w:rsid w:val="000A658C"/>
    <w:rsid w:val="000B63D9"/>
    <w:rsid w:val="000D1FBF"/>
    <w:rsid w:val="000D2206"/>
    <w:rsid w:val="000F5540"/>
    <w:rsid w:val="000F7202"/>
    <w:rsid w:val="001060EB"/>
    <w:rsid w:val="00112899"/>
    <w:rsid w:val="001216AD"/>
    <w:rsid w:val="001316DD"/>
    <w:rsid w:val="0014456C"/>
    <w:rsid w:val="00153B49"/>
    <w:rsid w:val="00164EFA"/>
    <w:rsid w:val="00177F0C"/>
    <w:rsid w:val="00182142"/>
    <w:rsid w:val="001824C7"/>
    <w:rsid w:val="001841F7"/>
    <w:rsid w:val="00184B58"/>
    <w:rsid w:val="00190218"/>
    <w:rsid w:val="00195857"/>
    <w:rsid w:val="001D3FDC"/>
    <w:rsid w:val="001D7A58"/>
    <w:rsid w:val="001F0DFD"/>
    <w:rsid w:val="00217095"/>
    <w:rsid w:val="00226C95"/>
    <w:rsid w:val="00231ABB"/>
    <w:rsid w:val="00235AC0"/>
    <w:rsid w:val="0025461E"/>
    <w:rsid w:val="00260DD2"/>
    <w:rsid w:val="00263873"/>
    <w:rsid w:val="0026405F"/>
    <w:rsid w:val="00277E89"/>
    <w:rsid w:val="00277F6D"/>
    <w:rsid w:val="002830D1"/>
    <w:rsid w:val="00293369"/>
    <w:rsid w:val="002947D4"/>
    <w:rsid w:val="002A186E"/>
    <w:rsid w:val="002B1F28"/>
    <w:rsid w:val="002B3376"/>
    <w:rsid w:val="002B4B6C"/>
    <w:rsid w:val="002C0E61"/>
    <w:rsid w:val="002C6F48"/>
    <w:rsid w:val="002D05F5"/>
    <w:rsid w:val="002F208A"/>
    <w:rsid w:val="00346A45"/>
    <w:rsid w:val="00357269"/>
    <w:rsid w:val="003648F3"/>
    <w:rsid w:val="00373FBF"/>
    <w:rsid w:val="0038365D"/>
    <w:rsid w:val="00392A63"/>
    <w:rsid w:val="003B1AD7"/>
    <w:rsid w:val="003B51FB"/>
    <w:rsid w:val="003B7165"/>
    <w:rsid w:val="003C1577"/>
    <w:rsid w:val="003C69E5"/>
    <w:rsid w:val="003F29EB"/>
    <w:rsid w:val="003F56FE"/>
    <w:rsid w:val="0040369C"/>
    <w:rsid w:val="00413C84"/>
    <w:rsid w:val="004155AD"/>
    <w:rsid w:val="0041670B"/>
    <w:rsid w:val="00425336"/>
    <w:rsid w:val="00426901"/>
    <w:rsid w:val="00433A6E"/>
    <w:rsid w:val="004366D7"/>
    <w:rsid w:val="004430A9"/>
    <w:rsid w:val="00443954"/>
    <w:rsid w:val="004440B4"/>
    <w:rsid w:val="00455120"/>
    <w:rsid w:val="004623B1"/>
    <w:rsid w:val="004642C9"/>
    <w:rsid w:val="004720B3"/>
    <w:rsid w:val="00473EE0"/>
    <w:rsid w:val="00481289"/>
    <w:rsid w:val="00482390"/>
    <w:rsid w:val="0048246E"/>
    <w:rsid w:val="00482921"/>
    <w:rsid w:val="004A38F2"/>
    <w:rsid w:val="004C4A5F"/>
    <w:rsid w:val="004D5775"/>
    <w:rsid w:val="004D5B80"/>
    <w:rsid w:val="004E64BF"/>
    <w:rsid w:val="004F00C3"/>
    <w:rsid w:val="00512CED"/>
    <w:rsid w:val="00525624"/>
    <w:rsid w:val="00525FBA"/>
    <w:rsid w:val="005335E1"/>
    <w:rsid w:val="0053464F"/>
    <w:rsid w:val="00535210"/>
    <w:rsid w:val="00542A00"/>
    <w:rsid w:val="00547349"/>
    <w:rsid w:val="0056303D"/>
    <w:rsid w:val="00574D12"/>
    <w:rsid w:val="00593D8D"/>
    <w:rsid w:val="005A531E"/>
    <w:rsid w:val="005B2EED"/>
    <w:rsid w:val="005C39BF"/>
    <w:rsid w:val="005C6065"/>
    <w:rsid w:val="005C6526"/>
    <w:rsid w:val="005D0C88"/>
    <w:rsid w:val="005D1A29"/>
    <w:rsid w:val="005D3739"/>
    <w:rsid w:val="005D5A62"/>
    <w:rsid w:val="005E1223"/>
    <w:rsid w:val="005E31FB"/>
    <w:rsid w:val="005E6D57"/>
    <w:rsid w:val="005F391F"/>
    <w:rsid w:val="006044DF"/>
    <w:rsid w:val="00617445"/>
    <w:rsid w:val="00622B9C"/>
    <w:rsid w:val="00630343"/>
    <w:rsid w:val="00640633"/>
    <w:rsid w:val="00644200"/>
    <w:rsid w:val="006469D1"/>
    <w:rsid w:val="00652256"/>
    <w:rsid w:val="0066328F"/>
    <w:rsid w:val="0067280A"/>
    <w:rsid w:val="006964A2"/>
    <w:rsid w:val="006A3F7D"/>
    <w:rsid w:val="006C0644"/>
    <w:rsid w:val="006E7826"/>
    <w:rsid w:val="00705EE5"/>
    <w:rsid w:val="00710277"/>
    <w:rsid w:val="0071458F"/>
    <w:rsid w:val="00715446"/>
    <w:rsid w:val="00716861"/>
    <w:rsid w:val="00720290"/>
    <w:rsid w:val="00740B36"/>
    <w:rsid w:val="00753668"/>
    <w:rsid w:val="00783571"/>
    <w:rsid w:val="007843C9"/>
    <w:rsid w:val="00797800"/>
    <w:rsid w:val="007B50BB"/>
    <w:rsid w:val="007C623C"/>
    <w:rsid w:val="007E4DB8"/>
    <w:rsid w:val="007E72D0"/>
    <w:rsid w:val="00815034"/>
    <w:rsid w:val="0082348B"/>
    <w:rsid w:val="00824DAD"/>
    <w:rsid w:val="008325E9"/>
    <w:rsid w:val="008352E9"/>
    <w:rsid w:val="008408C6"/>
    <w:rsid w:val="0084463C"/>
    <w:rsid w:val="008477C5"/>
    <w:rsid w:val="00855343"/>
    <w:rsid w:val="0086141A"/>
    <w:rsid w:val="00870512"/>
    <w:rsid w:val="00872AF7"/>
    <w:rsid w:val="00872EA2"/>
    <w:rsid w:val="008978A0"/>
    <w:rsid w:val="008B74D3"/>
    <w:rsid w:val="008D0041"/>
    <w:rsid w:val="008D37D4"/>
    <w:rsid w:val="008E0570"/>
    <w:rsid w:val="008F04C2"/>
    <w:rsid w:val="0091234D"/>
    <w:rsid w:val="00923C7D"/>
    <w:rsid w:val="009305FB"/>
    <w:rsid w:val="0093186F"/>
    <w:rsid w:val="00932D8A"/>
    <w:rsid w:val="009571EF"/>
    <w:rsid w:val="00966FFA"/>
    <w:rsid w:val="00975182"/>
    <w:rsid w:val="00980684"/>
    <w:rsid w:val="009840D7"/>
    <w:rsid w:val="009B48EB"/>
    <w:rsid w:val="009C13B8"/>
    <w:rsid w:val="009C1F51"/>
    <w:rsid w:val="009D09F0"/>
    <w:rsid w:val="009D2BB1"/>
    <w:rsid w:val="009D78D9"/>
    <w:rsid w:val="00A06BBC"/>
    <w:rsid w:val="00A22A24"/>
    <w:rsid w:val="00A242DA"/>
    <w:rsid w:val="00A31FA1"/>
    <w:rsid w:val="00A44F82"/>
    <w:rsid w:val="00A46E51"/>
    <w:rsid w:val="00A51EAD"/>
    <w:rsid w:val="00A6579C"/>
    <w:rsid w:val="00A801A2"/>
    <w:rsid w:val="00AB4278"/>
    <w:rsid w:val="00AB6325"/>
    <w:rsid w:val="00AC0976"/>
    <w:rsid w:val="00AC7454"/>
    <w:rsid w:val="00AE057B"/>
    <w:rsid w:val="00AE2972"/>
    <w:rsid w:val="00AE488C"/>
    <w:rsid w:val="00AE5183"/>
    <w:rsid w:val="00AE5C0B"/>
    <w:rsid w:val="00B045B1"/>
    <w:rsid w:val="00B0733C"/>
    <w:rsid w:val="00B1440E"/>
    <w:rsid w:val="00B155DC"/>
    <w:rsid w:val="00B259A4"/>
    <w:rsid w:val="00B45878"/>
    <w:rsid w:val="00B54CF9"/>
    <w:rsid w:val="00B572A7"/>
    <w:rsid w:val="00B6509E"/>
    <w:rsid w:val="00B7433D"/>
    <w:rsid w:val="00B80885"/>
    <w:rsid w:val="00B858CB"/>
    <w:rsid w:val="00B951DD"/>
    <w:rsid w:val="00B97CA1"/>
    <w:rsid w:val="00BA3F10"/>
    <w:rsid w:val="00BA4799"/>
    <w:rsid w:val="00BA7ADE"/>
    <w:rsid w:val="00BB6FF5"/>
    <w:rsid w:val="00BC0328"/>
    <w:rsid w:val="00BC13B7"/>
    <w:rsid w:val="00BC1C21"/>
    <w:rsid w:val="00BD739A"/>
    <w:rsid w:val="00BE5036"/>
    <w:rsid w:val="00BF2682"/>
    <w:rsid w:val="00BF26FD"/>
    <w:rsid w:val="00BF4DC8"/>
    <w:rsid w:val="00BF54FE"/>
    <w:rsid w:val="00C005EB"/>
    <w:rsid w:val="00C07017"/>
    <w:rsid w:val="00C2199B"/>
    <w:rsid w:val="00C3133F"/>
    <w:rsid w:val="00C35FAC"/>
    <w:rsid w:val="00C37161"/>
    <w:rsid w:val="00C508CB"/>
    <w:rsid w:val="00C72E2E"/>
    <w:rsid w:val="00C76D28"/>
    <w:rsid w:val="00C825A1"/>
    <w:rsid w:val="00C85163"/>
    <w:rsid w:val="00C92FE6"/>
    <w:rsid w:val="00C952C6"/>
    <w:rsid w:val="00CA18C4"/>
    <w:rsid w:val="00CA257D"/>
    <w:rsid w:val="00CA3433"/>
    <w:rsid w:val="00CB039D"/>
    <w:rsid w:val="00CB05ED"/>
    <w:rsid w:val="00CB46D3"/>
    <w:rsid w:val="00CB7A50"/>
    <w:rsid w:val="00CE161E"/>
    <w:rsid w:val="00CE5987"/>
    <w:rsid w:val="00D32050"/>
    <w:rsid w:val="00D37D4D"/>
    <w:rsid w:val="00D37D67"/>
    <w:rsid w:val="00D67211"/>
    <w:rsid w:val="00D70BD4"/>
    <w:rsid w:val="00D7663A"/>
    <w:rsid w:val="00D840BA"/>
    <w:rsid w:val="00D90D5A"/>
    <w:rsid w:val="00DB49FA"/>
    <w:rsid w:val="00DE0A63"/>
    <w:rsid w:val="00DE0B98"/>
    <w:rsid w:val="00DF4938"/>
    <w:rsid w:val="00E12B2E"/>
    <w:rsid w:val="00E15972"/>
    <w:rsid w:val="00E161AD"/>
    <w:rsid w:val="00E21525"/>
    <w:rsid w:val="00E23C4D"/>
    <w:rsid w:val="00E2438E"/>
    <w:rsid w:val="00E4320E"/>
    <w:rsid w:val="00E44415"/>
    <w:rsid w:val="00E47CB3"/>
    <w:rsid w:val="00E50A3F"/>
    <w:rsid w:val="00E55554"/>
    <w:rsid w:val="00E84926"/>
    <w:rsid w:val="00E93D70"/>
    <w:rsid w:val="00EB1BAF"/>
    <w:rsid w:val="00EB7801"/>
    <w:rsid w:val="00EC2E47"/>
    <w:rsid w:val="00ED7CC1"/>
    <w:rsid w:val="00EE25E5"/>
    <w:rsid w:val="00EE7954"/>
    <w:rsid w:val="00EE7EFB"/>
    <w:rsid w:val="00EF0E41"/>
    <w:rsid w:val="00EF7AA7"/>
    <w:rsid w:val="00F0747E"/>
    <w:rsid w:val="00F27776"/>
    <w:rsid w:val="00F31DDD"/>
    <w:rsid w:val="00F475CC"/>
    <w:rsid w:val="00F47F90"/>
    <w:rsid w:val="00F52ECF"/>
    <w:rsid w:val="00F537EA"/>
    <w:rsid w:val="00F635C0"/>
    <w:rsid w:val="00F645ED"/>
    <w:rsid w:val="00F859A8"/>
    <w:rsid w:val="00F93039"/>
    <w:rsid w:val="00FA3CC2"/>
    <w:rsid w:val="00FA513F"/>
    <w:rsid w:val="00FB28E6"/>
    <w:rsid w:val="00FC3585"/>
    <w:rsid w:val="00FC4B86"/>
    <w:rsid w:val="00FF1E01"/>
    <w:rsid w:val="072029D0"/>
    <w:rsid w:val="075FF869"/>
    <w:rsid w:val="0A80C03C"/>
    <w:rsid w:val="0B37C1BF"/>
    <w:rsid w:val="10E5A801"/>
    <w:rsid w:val="12817862"/>
    <w:rsid w:val="19418B3E"/>
    <w:rsid w:val="1E8A4A1E"/>
    <w:rsid w:val="21B73673"/>
    <w:rsid w:val="2380E487"/>
    <w:rsid w:val="239F7A43"/>
    <w:rsid w:val="26B67B65"/>
    <w:rsid w:val="29EBD205"/>
    <w:rsid w:val="2B8C1257"/>
    <w:rsid w:val="310ADBAC"/>
    <w:rsid w:val="3356A701"/>
    <w:rsid w:val="33798BEE"/>
    <w:rsid w:val="38AACBBC"/>
    <w:rsid w:val="38FCC534"/>
    <w:rsid w:val="3C2975BA"/>
    <w:rsid w:val="3CE460EA"/>
    <w:rsid w:val="491AD684"/>
    <w:rsid w:val="4B9CBB63"/>
    <w:rsid w:val="4D052F0A"/>
    <w:rsid w:val="4FE4EBC7"/>
    <w:rsid w:val="50938B21"/>
    <w:rsid w:val="5180BC28"/>
    <w:rsid w:val="5389759E"/>
    <w:rsid w:val="5C8487C8"/>
    <w:rsid w:val="5D172F87"/>
    <w:rsid w:val="5E24E425"/>
    <w:rsid w:val="6D92FA81"/>
    <w:rsid w:val="6F2ECAE2"/>
    <w:rsid w:val="6FA524C5"/>
    <w:rsid w:val="707804A6"/>
    <w:rsid w:val="70E833AA"/>
    <w:rsid w:val="78C6DE8A"/>
    <w:rsid w:val="7956B1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30AE"/>
  <w15:docId w15:val="{6D7B6C9A-4C4C-49E2-88EF-5F64ED35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739A"/>
    <w:pPr>
      <w:spacing w:after="0" w:line="240" w:lineRule="auto"/>
    </w:pPr>
    <w:rPr>
      <w:rFonts w:ascii="Arial" w:hAnsi="Arial" w:cs="Arial"/>
    </w:rPr>
  </w:style>
  <w:style w:type="paragraph" w:styleId="Heading1">
    <w:name w:val="heading 1"/>
    <w:basedOn w:val="Normal"/>
    <w:next w:val="Normal"/>
    <w:link w:val="Heading1Char"/>
    <w:uiPriority w:val="9"/>
    <w:qFormat/>
    <w:rsid w:val="00BD739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55DC"/>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35AC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235AC0"/>
    <w:pPr>
      <w:spacing w:after="200" w:line="276" w:lineRule="auto"/>
      <w:ind w:left="720"/>
      <w:contextualSpacing/>
    </w:pPr>
    <w:rPr>
      <w:rFonts w:asciiTheme="minorHAnsi" w:hAnsiTheme="minorHAnsi" w:cstheme="minorBidi"/>
      <w:sz w:val="24"/>
      <w:szCs w:val="24"/>
    </w:rPr>
  </w:style>
  <w:style w:type="character" w:styleId="PlaceholderText">
    <w:name w:val="Placeholder Text"/>
    <w:basedOn w:val="DefaultParagraphFont"/>
    <w:uiPriority w:val="99"/>
    <w:semiHidden/>
    <w:rsid w:val="008978A0"/>
    <w:rPr>
      <w:color w:val="808080"/>
    </w:rPr>
  </w:style>
  <w:style w:type="paragraph" w:styleId="Header">
    <w:name w:val="header"/>
    <w:basedOn w:val="Normal"/>
    <w:link w:val="HeaderChar"/>
    <w:uiPriority w:val="99"/>
    <w:unhideWhenUsed/>
    <w:rsid w:val="00C005EB"/>
    <w:pPr>
      <w:tabs>
        <w:tab w:val="center" w:pos="4513"/>
        <w:tab w:val="right" w:pos="9026"/>
      </w:tabs>
    </w:pPr>
    <w:rPr>
      <w:rFonts w:asciiTheme="minorHAnsi" w:hAnsiTheme="minorHAnsi" w:eastAsiaTheme="minorEastAsia" w:cstheme="minorBidi"/>
      <w:sz w:val="24"/>
      <w:szCs w:val="24"/>
    </w:rPr>
  </w:style>
  <w:style w:type="character" w:styleId="HeaderChar" w:customStyle="1">
    <w:name w:val="Header Char"/>
    <w:basedOn w:val="DefaultParagraphFont"/>
    <w:link w:val="Header"/>
    <w:uiPriority w:val="99"/>
    <w:rsid w:val="00C005EB"/>
    <w:rPr>
      <w:rFonts w:eastAsiaTheme="minorEastAsia"/>
      <w:sz w:val="24"/>
      <w:szCs w:val="24"/>
    </w:rPr>
  </w:style>
  <w:style w:type="paragraph" w:styleId="Footer">
    <w:name w:val="footer"/>
    <w:basedOn w:val="Normal"/>
    <w:link w:val="FooterChar"/>
    <w:uiPriority w:val="99"/>
    <w:unhideWhenUsed/>
    <w:rsid w:val="00C005EB"/>
    <w:pPr>
      <w:tabs>
        <w:tab w:val="center" w:pos="4513"/>
        <w:tab w:val="right" w:pos="9026"/>
      </w:tabs>
    </w:pPr>
    <w:rPr>
      <w:rFonts w:asciiTheme="minorHAnsi" w:hAnsiTheme="minorHAnsi" w:eastAsiaTheme="minorEastAsia" w:cstheme="minorBidi"/>
      <w:sz w:val="24"/>
      <w:szCs w:val="24"/>
    </w:rPr>
  </w:style>
  <w:style w:type="character" w:styleId="FooterChar" w:customStyle="1">
    <w:name w:val="Footer Char"/>
    <w:basedOn w:val="DefaultParagraphFont"/>
    <w:link w:val="Footer"/>
    <w:uiPriority w:val="99"/>
    <w:rsid w:val="00C005EB"/>
    <w:rPr>
      <w:rFonts w:eastAsiaTheme="minorEastAsia"/>
      <w:sz w:val="24"/>
      <w:szCs w:val="24"/>
    </w:rPr>
  </w:style>
  <w:style w:type="paragraph" w:styleId="BAcCname" w:customStyle="1">
    <w:name w:val="BAcC_name"/>
    <w:basedOn w:val="Normal"/>
    <w:link w:val="BAcCnameChar"/>
    <w:qFormat/>
    <w:rsid w:val="00226C95"/>
    <w:pPr>
      <w:spacing w:line="280" w:lineRule="exact"/>
    </w:pPr>
    <w:rPr>
      <w:rFonts w:ascii="Mulish Light" w:hAnsi="Mulish Light" w:eastAsiaTheme="minorEastAsia" w:cstheme="minorBidi"/>
      <w:caps/>
      <w:color w:val="297DB0"/>
      <w:sz w:val="26"/>
      <w:szCs w:val="24"/>
    </w:rPr>
  </w:style>
  <w:style w:type="paragraph" w:styleId="BAcCtitle" w:customStyle="1">
    <w:name w:val="BAcC_title"/>
    <w:basedOn w:val="Normal"/>
    <w:link w:val="BAcCtitleChar"/>
    <w:rsid w:val="00740B36"/>
    <w:pPr>
      <w:spacing w:line="480" w:lineRule="exact"/>
    </w:pPr>
    <w:rPr>
      <w:rFonts w:asciiTheme="minorHAnsi" w:hAnsiTheme="minorHAnsi" w:eastAsiaTheme="minorEastAsia" w:cstheme="minorBidi"/>
      <w:color w:val="18407F"/>
      <w:sz w:val="44"/>
      <w:szCs w:val="24"/>
    </w:rPr>
  </w:style>
  <w:style w:type="character" w:styleId="BAcCnameChar" w:customStyle="1">
    <w:name w:val="BAcC_name Char"/>
    <w:basedOn w:val="DefaultParagraphFont"/>
    <w:link w:val="BAcCname"/>
    <w:rsid w:val="00226C95"/>
    <w:rPr>
      <w:rFonts w:ascii="Mulish Light" w:hAnsi="Mulish Light" w:cs="Arial" w:eastAsiaTheme="minorEastAsia"/>
      <w:caps/>
      <w:color w:val="297DB0"/>
      <w:sz w:val="26"/>
    </w:rPr>
  </w:style>
  <w:style w:type="paragraph" w:styleId="BAcCh2" w:customStyle="1">
    <w:name w:val="BAcC_h2"/>
    <w:basedOn w:val="Normal"/>
    <w:link w:val="BAcCh2Char"/>
    <w:qFormat/>
    <w:rsid w:val="005335E1"/>
    <w:pPr>
      <w:spacing w:line="280" w:lineRule="exact"/>
    </w:pPr>
    <w:rPr>
      <w:rFonts w:cs="Times New Roman (Body CS)" w:asciiTheme="minorHAnsi" w:hAnsiTheme="minorHAnsi" w:eastAsiaTheme="minorEastAsia"/>
      <w:color w:val="2C7CB5"/>
      <w:sz w:val="26"/>
      <w:szCs w:val="24"/>
    </w:rPr>
  </w:style>
  <w:style w:type="character" w:styleId="BAcCtitleChar" w:customStyle="1">
    <w:name w:val="BAcC_title Char"/>
    <w:basedOn w:val="DefaultParagraphFont"/>
    <w:link w:val="BAcCtitle"/>
    <w:rsid w:val="00740B36"/>
    <w:rPr>
      <w:rFonts w:ascii="Arial" w:hAnsi="Arial" w:cs="Arial" w:eastAsiaTheme="minorEastAsia"/>
      <w:color w:val="18407F"/>
      <w:sz w:val="44"/>
      <w:szCs w:val="24"/>
    </w:rPr>
  </w:style>
  <w:style w:type="paragraph" w:styleId="BAcCH1" w:customStyle="1">
    <w:name w:val="BAcC_H1"/>
    <w:basedOn w:val="BAcCtitle"/>
    <w:link w:val="BAcCH1Char"/>
    <w:qFormat/>
    <w:rsid w:val="00FA513F"/>
    <w:rPr>
      <w:rFonts w:ascii="Signika Medium" w:hAnsi="Signika Medium"/>
      <w:color w:val="auto"/>
    </w:rPr>
  </w:style>
  <w:style w:type="character" w:styleId="BAcCh2Char" w:customStyle="1">
    <w:name w:val="BAcC_h2 Char"/>
    <w:basedOn w:val="DefaultParagraphFont"/>
    <w:link w:val="BAcCh2"/>
    <w:rsid w:val="005335E1"/>
    <w:rPr>
      <w:rFonts w:ascii="Mulish" w:hAnsi="Mulish" w:cs="Times New Roman (Body CS)" w:eastAsiaTheme="minorEastAsia"/>
      <w:color w:val="2C7CB5"/>
      <w:sz w:val="26"/>
      <w:szCs w:val="24"/>
    </w:rPr>
  </w:style>
  <w:style w:type="paragraph" w:styleId="BAcCSection" w:customStyle="1">
    <w:name w:val="BAcC_Section"/>
    <w:basedOn w:val="Normal"/>
    <w:link w:val="BAcCSectionChar"/>
    <w:qFormat/>
    <w:rsid w:val="00512CED"/>
    <w:pPr>
      <w:spacing w:line="480" w:lineRule="exact"/>
    </w:pPr>
    <w:rPr>
      <w:rFonts w:ascii="Signika Medium" w:hAnsi="Signika Medium" w:eastAsiaTheme="minorEastAsia" w:cstheme="minorBidi"/>
      <w:color w:val="808080" w:themeColor="background1" w:themeShade="80"/>
      <w:sz w:val="32"/>
      <w:szCs w:val="18"/>
    </w:rPr>
  </w:style>
  <w:style w:type="character" w:styleId="BAcCH1Char" w:customStyle="1">
    <w:name w:val="BAcC_H1 Char"/>
    <w:basedOn w:val="BAcCtitleChar"/>
    <w:link w:val="BAcCH1"/>
    <w:rsid w:val="00FA513F"/>
    <w:rPr>
      <w:rFonts w:ascii="Signika Medium" w:hAnsi="Signika Medium" w:cs="Arial" w:eastAsiaTheme="minorEastAsia"/>
      <w:color w:val="18407F"/>
      <w:sz w:val="44"/>
      <w:szCs w:val="24"/>
    </w:rPr>
  </w:style>
  <w:style w:type="paragraph" w:styleId="BAcCNumList" w:customStyle="1">
    <w:name w:val="BAcC_NumList"/>
    <w:basedOn w:val="ListParagraph"/>
    <w:link w:val="BAcCNumListChar"/>
    <w:qFormat/>
    <w:rsid w:val="00D70BD4"/>
    <w:pPr>
      <w:widowControl w:val="0"/>
      <w:numPr>
        <w:numId w:val="5"/>
      </w:numPr>
      <w:suppressAutoHyphens/>
      <w:spacing w:line="240" w:lineRule="auto"/>
    </w:pPr>
    <w:rPr>
      <w:b/>
      <w:bCs/>
    </w:rPr>
  </w:style>
  <w:style w:type="character" w:styleId="BAcCSectionChar" w:customStyle="1">
    <w:name w:val="BAcC_Section Char"/>
    <w:basedOn w:val="DefaultParagraphFont"/>
    <w:link w:val="BAcCSection"/>
    <w:rsid w:val="00512CED"/>
    <w:rPr>
      <w:rFonts w:ascii="Signika Medium" w:hAnsi="Signika Medium" w:cs="Arial" w:eastAsiaTheme="minorEastAsia"/>
      <w:color w:val="808080" w:themeColor="background1" w:themeShade="80"/>
      <w:sz w:val="32"/>
      <w:szCs w:val="18"/>
    </w:rPr>
  </w:style>
  <w:style w:type="paragraph" w:styleId="BAcCauthor" w:customStyle="1">
    <w:name w:val="BAcC_author"/>
    <w:basedOn w:val="Normal"/>
    <w:link w:val="BAcCauthorChar"/>
    <w:qFormat/>
    <w:rsid w:val="00740B36"/>
    <w:rPr>
      <w:rFonts w:cs="Times New Roman (Body CS)" w:asciiTheme="minorHAnsi" w:hAnsiTheme="minorHAnsi" w:eastAsiaTheme="minorEastAsia"/>
      <w:b/>
      <w:bCs/>
      <w:color w:val="18407F"/>
      <w:sz w:val="24"/>
      <w:szCs w:val="24"/>
    </w:rPr>
  </w:style>
  <w:style w:type="character" w:styleId="ListParagraphChar" w:customStyle="1">
    <w:name w:val="List Paragraph Char"/>
    <w:basedOn w:val="DefaultParagraphFont"/>
    <w:link w:val="ListParagraph"/>
    <w:uiPriority w:val="34"/>
    <w:rsid w:val="00D70BD4"/>
  </w:style>
  <w:style w:type="character" w:styleId="BAcCNumListChar" w:customStyle="1">
    <w:name w:val="BAcC_NumList Char"/>
    <w:basedOn w:val="ListParagraphChar"/>
    <w:link w:val="BAcCNumList"/>
    <w:rsid w:val="00D70BD4"/>
    <w:rPr>
      <w:rFonts w:ascii="Arial" w:hAnsi="Arial"/>
      <w:b/>
      <w:bCs/>
    </w:rPr>
  </w:style>
  <w:style w:type="paragraph" w:styleId="BAcCdate" w:customStyle="1">
    <w:name w:val="BAcC_date"/>
    <w:basedOn w:val="Normal"/>
    <w:link w:val="BAcCdateChar"/>
    <w:qFormat/>
    <w:rsid w:val="00740B36"/>
    <w:rPr>
      <w:rFonts w:cs="Times New Roman (Body CS)" w:asciiTheme="minorHAnsi" w:hAnsiTheme="minorHAnsi" w:eastAsiaTheme="minorEastAsia"/>
      <w:color w:val="18407F"/>
      <w:sz w:val="24"/>
      <w:szCs w:val="24"/>
    </w:rPr>
  </w:style>
  <w:style w:type="character" w:styleId="BAcCauthorChar" w:customStyle="1">
    <w:name w:val="BAcC_author Char"/>
    <w:basedOn w:val="DefaultParagraphFont"/>
    <w:link w:val="BAcCauthor"/>
    <w:rsid w:val="00740B36"/>
    <w:rPr>
      <w:rFonts w:ascii="Arial" w:hAnsi="Arial" w:cs="Times New Roman (Body CS)" w:eastAsiaTheme="minorEastAsia"/>
      <w:b/>
      <w:bCs/>
      <w:color w:val="18407F"/>
      <w:szCs w:val="24"/>
    </w:rPr>
  </w:style>
  <w:style w:type="paragraph" w:styleId="BAcCbullet1" w:customStyle="1">
    <w:name w:val="BAcC_bullet1"/>
    <w:basedOn w:val="ListParagraph"/>
    <w:link w:val="BAcCbullet1Char"/>
    <w:qFormat/>
    <w:rsid w:val="00512CED"/>
    <w:pPr>
      <w:numPr>
        <w:numId w:val="7"/>
      </w:numPr>
      <w:spacing w:after="0" w:line="240" w:lineRule="auto"/>
      <w:ind w:left="357" w:hanging="357"/>
    </w:pPr>
  </w:style>
  <w:style w:type="character" w:styleId="BAcCdateChar" w:customStyle="1">
    <w:name w:val="BAcC_date Char"/>
    <w:basedOn w:val="DefaultParagraphFont"/>
    <w:link w:val="BAcCdate"/>
    <w:rsid w:val="00740B36"/>
    <w:rPr>
      <w:rFonts w:ascii="Arial" w:hAnsi="Arial" w:cs="Times New Roman (Body CS)" w:eastAsiaTheme="minorEastAsia"/>
      <w:color w:val="18407F"/>
      <w:szCs w:val="24"/>
    </w:rPr>
  </w:style>
  <w:style w:type="paragraph" w:styleId="BAcCfooter" w:customStyle="1">
    <w:name w:val="BAcC_footer"/>
    <w:basedOn w:val="Normal"/>
    <w:link w:val="BAcCfooterChar"/>
    <w:qFormat/>
    <w:rsid w:val="00740B36"/>
    <w:pPr>
      <w:framePr w:w="9796" w:wrap="none" w:hAnchor="margin" w:vAnchor="text" w:y="1"/>
      <w:tabs>
        <w:tab w:val="center" w:pos="4513"/>
        <w:tab w:val="right" w:pos="9026"/>
      </w:tabs>
    </w:pPr>
    <w:rPr>
      <w:rFonts w:asciiTheme="minorHAnsi" w:hAnsiTheme="minorHAnsi" w:eastAsiaTheme="minorEastAsia" w:cstheme="minorBidi"/>
      <w:color w:val="18407F"/>
      <w:sz w:val="18"/>
      <w:szCs w:val="18"/>
    </w:rPr>
  </w:style>
  <w:style w:type="character" w:styleId="BAcCbullet1Char" w:customStyle="1">
    <w:name w:val="BAcC_bullet1 Char"/>
    <w:basedOn w:val="ListParagraphChar"/>
    <w:link w:val="BAcCbullet1"/>
    <w:rsid w:val="00512CED"/>
    <w:rPr>
      <w:rFonts w:ascii="Mulish" w:hAnsi="Mulish" w:cs="Arial"/>
    </w:rPr>
  </w:style>
  <w:style w:type="character" w:styleId="BAcCfooterChar" w:customStyle="1">
    <w:name w:val="BAcC_footer Char"/>
    <w:basedOn w:val="DefaultParagraphFont"/>
    <w:link w:val="BAcCfooter"/>
    <w:rsid w:val="00740B36"/>
    <w:rPr>
      <w:rFonts w:ascii="Arial" w:hAnsi="Arial" w:cs="Arial" w:eastAsiaTheme="minorEastAsia"/>
      <w:color w:val="18407F"/>
      <w:sz w:val="18"/>
      <w:szCs w:val="18"/>
    </w:rPr>
  </w:style>
  <w:style w:type="character" w:styleId="CommentReference">
    <w:name w:val="annotation reference"/>
    <w:basedOn w:val="DefaultParagraphFont"/>
    <w:unhideWhenUsed/>
    <w:rsid w:val="004E64BF"/>
    <w:rPr>
      <w:sz w:val="16"/>
      <w:szCs w:val="16"/>
    </w:rPr>
  </w:style>
  <w:style w:type="paragraph" w:styleId="CommentText">
    <w:name w:val="annotation text"/>
    <w:basedOn w:val="Normal"/>
    <w:link w:val="CommentTextChar"/>
    <w:unhideWhenUsed/>
    <w:rsid w:val="004E64BF"/>
    <w:rPr>
      <w:rFonts w:asciiTheme="minorHAnsi" w:hAnsiTheme="minorHAnsi" w:eastAsiaTheme="minorEastAsia" w:cstheme="minorBidi"/>
      <w:sz w:val="20"/>
      <w:szCs w:val="20"/>
    </w:rPr>
  </w:style>
  <w:style w:type="character" w:styleId="CommentTextChar" w:customStyle="1">
    <w:name w:val="Comment Text Char"/>
    <w:basedOn w:val="DefaultParagraphFont"/>
    <w:link w:val="CommentText"/>
    <w:uiPriority w:val="99"/>
    <w:rsid w:val="004E64BF"/>
    <w:rPr>
      <w:rFonts w:ascii="Arial" w:hAnsi="Arial" w:cs="Arial" w:eastAsiaTheme="minorEastAsia"/>
      <w:sz w:val="20"/>
      <w:szCs w:val="20"/>
    </w:rPr>
  </w:style>
  <w:style w:type="paragraph" w:styleId="CommentSubject">
    <w:name w:val="annotation subject"/>
    <w:basedOn w:val="CommentText"/>
    <w:next w:val="CommentText"/>
    <w:link w:val="CommentSubjectChar"/>
    <w:uiPriority w:val="99"/>
    <w:semiHidden/>
    <w:unhideWhenUsed/>
    <w:rsid w:val="004E64BF"/>
    <w:rPr>
      <w:b/>
      <w:bCs/>
    </w:rPr>
  </w:style>
  <w:style w:type="character" w:styleId="CommentSubjectChar" w:customStyle="1">
    <w:name w:val="Comment Subject Char"/>
    <w:basedOn w:val="CommentTextChar"/>
    <w:link w:val="CommentSubject"/>
    <w:uiPriority w:val="99"/>
    <w:semiHidden/>
    <w:rsid w:val="004E64BF"/>
    <w:rPr>
      <w:rFonts w:ascii="Arial" w:hAnsi="Arial" w:cs="Arial" w:eastAsiaTheme="minorEastAsia"/>
      <w:b/>
      <w:bCs/>
      <w:sz w:val="20"/>
      <w:szCs w:val="20"/>
    </w:rPr>
  </w:style>
  <w:style w:type="paragraph" w:styleId="09LongPubTableHead" w:customStyle="1">
    <w:name w:val="09_LongPub (Table Head)"/>
    <w:next w:val="Normal"/>
    <w:qFormat/>
    <w:rsid w:val="00085161"/>
    <w:pPr>
      <w:spacing w:after="0" w:line="240" w:lineRule="auto"/>
    </w:pPr>
    <w:rPr>
      <w:rFonts w:ascii="Arial" w:hAnsi="Arial" w:cs="Times New Roman (Body CS)" w:eastAsiaTheme="minorEastAsia"/>
      <w:b/>
      <w:bCs/>
      <w:color w:val="FFFFFF" w:themeColor="background1"/>
      <w:szCs w:val="24"/>
    </w:rPr>
  </w:style>
  <w:style w:type="paragraph" w:styleId="10LongPubTableBody" w:customStyle="1">
    <w:name w:val="10_LongPub (Table – Body)"/>
    <w:next w:val="Normal"/>
    <w:qFormat/>
    <w:rsid w:val="00085161"/>
    <w:pPr>
      <w:spacing w:after="0" w:line="240" w:lineRule="auto"/>
    </w:pPr>
    <w:rPr>
      <w:rFonts w:ascii="Arial" w:hAnsi="Arial" w:cs="Times New Roman (Body CS)" w:eastAsiaTheme="minorEastAsia"/>
      <w:bCs/>
      <w:szCs w:val="24"/>
    </w:rPr>
  </w:style>
  <w:style w:type="character" w:styleId="Hyperlink">
    <w:name w:val="Hyperlink"/>
    <w:basedOn w:val="DefaultParagraphFont"/>
    <w:uiPriority w:val="99"/>
    <w:unhideWhenUsed/>
    <w:rsid w:val="00AE5183"/>
    <w:rPr>
      <w:color w:val="0000FF" w:themeColor="hyperlink"/>
      <w:u w:val="single"/>
    </w:rPr>
  </w:style>
  <w:style w:type="character" w:styleId="UnresolvedMention">
    <w:name w:val="Unresolved Mention"/>
    <w:basedOn w:val="DefaultParagraphFont"/>
    <w:uiPriority w:val="99"/>
    <w:semiHidden/>
    <w:unhideWhenUsed/>
    <w:rsid w:val="00AE5183"/>
    <w:rPr>
      <w:color w:val="605E5C"/>
      <w:shd w:val="clear" w:color="auto" w:fill="E1DFDD"/>
    </w:rPr>
  </w:style>
  <w:style w:type="paragraph" w:styleId="06ShortPubBody" w:customStyle="1">
    <w:name w:val="06_ShortPub (Body)"/>
    <w:basedOn w:val="Normal"/>
    <w:link w:val="06ShortPubBodyChar"/>
    <w:qFormat/>
    <w:rsid w:val="00705EE5"/>
    <w:rPr>
      <w:rFonts w:cs="Times New Roman (Body CS)" w:eastAsiaTheme="minorEastAsia"/>
      <w:szCs w:val="24"/>
    </w:rPr>
  </w:style>
  <w:style w:type="character" w:styleId="06ShortPubBodyChar" w:customStyle="1">
    <w:name w:val="06_ShortPub (Body) Char"/>
    <w:basedOn w:val="DefaultParagraphFont"/>
    <w:link w:val="06ShortPubBody"/>
    <w:rsid w:val="00705EE5"/>
    <w:rPr>
      <w:rFonts w:ascii="Arial" w:hAnsi="Arial" w:cs="Times New Roman (Body CS)" w:eastAsiaTheme="minorEastAsia"/>
      <w:szCs w:val="24"/>
    </w:rPr>
  </w:style>
  <w:style w:type="paragraph" w:styleId="paragraph" w:customStyle="1">
    <w:name w:val="paragraph"/>
    <w:basedOn w:val="Normal"/>
    <w:rsid w:val="00705EE5"/>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05EE5"/>
  </w:style>
  <w:style w:type="character" w:styleId="eop" w:customStyle="1">
    <w:name w:val="eop"/>
    <w:basedOn w:val="DefaultParagraphFont"/>
    <w:rsid w:val="00705EE5"/>
  </w:style>
  <w:style w:type="paragraph" w:styleId="NormalWeb">
    <w:name w:val="Normal (Web)"/>
    <w:basedOn w:val="Normal"/>
    <w:uiPriority w:val="99"/>
    <w:unhideWhenUsed/>
    <w:rsid w:val="00705EE5"/>
    <w:pPr>
      <w:spacing w:before="100" w:beforeAutospacing="1" w:after="100" w:afterAutospacing="1"/>
    </w:pPr>
    <w:rPr>
      <w:rFonts w:ascii="Calibri" w:hAnsi="Calibri" w:cs="Calibri"/>
      <w:lang w:eastAsia="en-GB"/>
    </w:rPr>
  </w:style>
  <w:style w:type="character" w:styleId="HighlightStyle" w:customStyle="1">
    <w:name w:val="HighlightStyle"/>
    <w:basedOn w:val="DefaultParagraphFont"/>
    <w:uiPriority w:val="1"/>
    <w:qFormat/>
    <w:rsid w:val="00BD739A"/>
    <w:rPr>
      <w:color w:val="1F497D" w:themeColor="text2"/>
      <w:sz w:val="28"/>
    </w:rPr>
  </w:style>
  <w:style w:type="paragraph" w:styleId="Title">
    <w:name w:val="Title"/>
    <w:basedOn w:val="Heading1"/>
    <w:next w:val="Normal"/>
    <w:link w:val="TitleChar"/>
    <w:uiPriority w:val="10"/>
    <w:qFormat/>
    <w:rsid w:val="00BD739A"/>
    <w:pPr>
      <w:keepNext w:val="0"/>
      <w:keepLines w:val="0"/>
      <w:tabs>
        <w:tab w:val="left" w:pos="2184"/>
      </w:tabs>
      <w:spacing w:before="0"/>
    </w:pPr>
    <w:rPr>
      <w:rFonts w:ascii="Arial" w:hAnsi="Arial" w:cs="Arial" w:eastAsiaTheme="minorHAnsi"/>
      <w:color w:val="808080" w:themeColor="background1" w:themeShade="80"/>
      <w:sz w:val="48"/>
      <w:szCs w:val="22"/>
    </w:rPr>
  </w:style>
  <w:style w:type="character" w:styleId="TitleChar" w:customStyle="1">
    <w:name w:val="Title Char"/>
    <w:basedOn w:val="DefaultParagraphFont"/>
    <w:link w:val="Title"/>
    <w:uiPriority w:val="10"/>
    <w:rsid w:val="00BD739A"/>
    <w:rPr>
      <w:rFonts w:ascii="Arial" w:hAnsi="Arial" w:cs="Arial"/>
      <w:color w:val="808080" w:themeColor="background1" w:themeShade="80"/>
      <w:sz w:val="48"/>
    </w:rPr>
  </w:style>
  <w:style w:type="character" w:styleId="Heading1Char" w:customStyle="1">
    <w:name w:val="Heading 1 Char"/>
    <w:basedOn w:val="DefaultParagraphFont"/>
    <w:link w:val="Heading1"/>
    <w:uiPriority w:val="9"/>
    <w:rsid w:val="00BD739A"/>
    <w:rPr>
      <w:rFonts w:asciiTheme="majorHAnsi" w:hAnsiTheme="majorHAnsi" w:eastAsiaTheme="majorEastAsia" w:cstheme="majorBidi"/>
      <w:color w:val="365F91" w:themeColor="accent1" w:themeShade="BF"/>
      <w:sz w:val="32"/>
      <w:szCs w:val="32"/>
    </w:rPr>
  </w:style>
  <w:style w:type="paragraph" w:styleId="Default" w:customStyle="1">
    <w:name w:val="Default"/>
    <w:rsid w:val="00525624"/>
    <w:pPr>
      <w:widowControl w:val="0"/>
      <w:suppressAutoHyphens/>
      <w:autoSpaceDE w:val="0"/>
      <w:autoSpaceDN w:val="0"/>
      <w:spacing w:after="0" w:line="240" w:lineRule="auto"/>
    </w:pPr>
    <w:rPr>
      <w:rFonts w:ascii="Arial" w:hAnsi="Arial" w:eastAsia="Times New Roman" w:cs="Arial"/>
      <w:color w:val="000000"/>
      <w:sz w:val="24"/>
      <w:szCs w:val="24"/>
      <w:lang w:val="en-US"/>
    </w:rPr>
  </w:style>
  <w:style w:type="character" w:styleId="Heading2Char" w:customStyle="1">
    <w:name w:val="Heading 2 Char"/>
    <w:basedOn w:val="DefaultParagraphFont"/>
    <w:link w:val="Heading2"/>
    <w:uiPriority w:val="9"/>
    <w:rsid w:val="00B155DC"/>
    <w:rPr>
      <w:rFonts w:asciiTheme="majorHAnsi" w:hAnsiTheme="majorHAnsi" w:eastAsiaTheme="majorEastAsia"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C4A5F"/>
    <w:rPr>
      <w:sz w:val="20"/>
      <w:szCs w:val="20"/>
    </w:rPr>
  </w:style>
  <w:style w:type="character" w:styleId="FootnoteTextChar" w:customStyle="1">
    <w:name w:val="Footnote Text Char"/>
    <w:basedOn w:val="DefaultParagraphFont"/>
    <w:link w:val="FootnoteText"/>
    <w:uiPriority w:val="99"/>
    <w:semiHidden/>
    <w:rsid w:val="004C4A5F"/>
    <w:rPr>
      <w:rFonts w:ascii="Arial" w:hAnsi="Arial" w:cs="Arial"/>
      <w:sz w:val="20"/>
      <w:szCs w:val="20"/>
    </w:rPr>
  </w:style>
  <w:style w:type="character" w:styleId="FootnoteReference">
    <w:name w:val="footnote reference"/>
    <w:basedOn w:val="DefaultParagraphFont"/>
    <w:uiPriority w:val="99"/>
    <w:semiHidden/>
    <w:unhideWhenUsed/>
    <w:rsid w:val="004C4A5F"/>
    <w:rPr>
      <w:vertAlign w:val="superscript"/>
    </w:rPr>
  </w:style>
  <w:style w:type="paragraph" w:styleId="EndNoteBibliographyTitle" w:customStyle="1">
    <w:name w:val="EndNote Bibliography Title"/>
    <w:basedOn w:val="Normal"/>
    <w:link w:val="EndNoteBibliographyTitleChar"/>
    <w:rsid w:val="00CE161E"/>
    <w:pPr>
      <w:jc w:val="center"/>
    </w:pPr>
    <w:rPr>
      <w:lang w:val="en-US"/>
    </w:rPr>
  </w:style>
  <w:style w:type="character" w:styleId="EndNoteBibliographyTitleChar" w:customStyle="1">
    <w:name w:val="EndNote Bibliography Title Char"/>
    <w:basedOn w:val="DefaultParagraphFont"/>
    <w:link w:val="EndNoteBibliographyTitle"/>
    <w:rsid w:val="00CE161E"/>
    <w:rPr>
      <w:rFonts w:ascii="Arial" w:hAnsi="Arial" w:cs="Arial"/>
      <w:lang w:val="en-US"/>
    </w:rPr>
  </w:style>
  <w:style w:type="paragraph" w:styleId="EndNoteBibliography" w:customStyle="1">
    <w:name w:val="EndNote Bibliography"/>
    <w:basedOn w:val="Normal"/>
    <w:link w:val="EndNoteBibliographyChar"/>
    <w:rsid w:val="00CE161E"/>
    <w:rPr>
      <w:lang w:val="en-US"/>
    </w:rPr>
  </w:style>
  <w:style w:type="character" w:styleId="EndNoteBibliographyChar" w:customStyle="1">
    <w:name w:val="EndNote Bibliography Char"/>
    <w:basedOn w:val="DefaultParagraphFont"/>
    <w:link w:val="EndNoteBibliography"/>
    <w:rsid w:val="00CE161E"/>
    <w:rPr>
      <w:rFonts w:ascii="Arial" w:hAnsi="Arial" w:cs="Arial"/>
      <w:lang w:val="en-US"/>
    </w:rPr>
  </w:style>
  <w:style w:type="paragraph" w:styleId="Revision">
    <w:name w:val="Revision"/>
    <w:hidden/>
    <w:uiPriority w:val="99"/>
    <w:semiHidden/>
    <w:rsid w:val="0003479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854">
      <w:bodyDiv w:val="1"/>
      <w:marLeft w:val="0"/>
      <w:marRight w:val="0"/>
      <w:marTop w:val="0"/>
      <w:marBottom w:val="0"/>
      <w:divBdr>
        <w:top w:val="none" w:sz="0" w:space="0" w:color="auto"/>
        <w:left w:val="none" w:sz="0" w:space="0" w:color="auto"/>
        <w:bottom w:val="none" w:sz="0" w:space="0" w:color="auto"/>
        <w:right w:val="none" w:sz="0" w:space="0" w:color="auto"/>
      </w:divBdr>
    </w:div>
    <w:div w:id="476530577">
      <w:bodyDiv w:val="1"/>
      <w:marLeft w:val="0"/>
      <w:marRight w:val="0"/>
      <w:marTop w:val="0"/>
      <w:marBottom w:val="0"/>
      <w:divBdr>
        <w:top w:val="none" w:sz="0" w:space="0" w:color="auto"/>
        <w:left w:val="none" w:sz="0" w:space="0" w:color="auto"/>
        <w:bottom w:val="none" w:sz="0" w:space="0" w:color="auto"/>
        <w:right w:val="none" w:sz="0" w:space="0" w:color="auto"/>
      </w:divBdr>
    </w:div>
    <w:div w:id="11020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upunctu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OneDrive%20-%20British%20Acupuncture%20Council\My%20Documents\Custom%20Office%20Template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5" ma:contentTypeDescription="Create a new document." ma:contentTypeScope="" ma:versionID="45f1adb945e3658b03dbb96af46d7f5d">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0b52a897db9d16a92ed9b242d75e430e"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974dc1-0c59-4bf8-a94d-0816204500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702bce-2aa8-4645-93ba-97a60c02e58d}"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286D2-7E24-4AEE-A854-42BEFF076CE3}">
  <ds:schemaRefs>
    <ds:schemaRef ds:uri="http://schemas.openxmlformats.org/officeDocument/2006/bibliography"/>
  </ds:schemaRefs>
</ds:datastoreItem>
</file>

<file path=customXml/itemProps2.xml><?xml version="1.0" encoding="utf-8"?>
<ds:datastoreItem xmlns:ds="http://schemas.openxmlformats.org/officeDocument/2006/customXml" ds:itemID="{D2897C98-00A6-4E61-AE2B-3CF4670C08C4}">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023b5e60-1fc7-4313-b0f8-39886d1c4aab"/>
    <ds:schemaRef ds:uri="a587b60e-8e17-46f1-9db7-57af5ab7e5f4"/>
  </ds:schemaRefs>
</ds:datastoreItem>
</file>

<file path=customXml/itemProps3.xml><?xml version="1.0" encoding="utf-8"?>
<ds:datastoreItem xmlns:ds="http://schemas.openxmlformats.org/officeDocument/2006/customXml" ds:itemID="{E433C9FE-72F0-43AB-97EA-55E7394ECE43}">
  <ds:schemaRefs>
    <ds:schemaRef ds:uri="http://schemas.microsoft.com/sharepoint/v3/contenttype/forms"/>
  </ds:schemaRefs>
</ds:datastoreItem>
</file>

<file path=customXml/itemProps4.xml><?xml version="1.0" encoding="utf-8"?>
<ds:datastoreItem xmlns:ds="http://schemas.openxmlformats.org/officeDocument/2006/customXml" ds:itemID="{CA504D0E-05CD-41FE-99B4-5122522236F8}"/>
</file>

<file path=docProps/app.xml><?xml version="1.0" encoding="utf-8"?>
<Properties xmlns="http://schemas.openxmlformats.org/officeDocument/2006/extended-properties" xmlns:vt="http://schemas.openxmlformats.org/officeDocument/2006/docPropsVTypes">
  <Template>Headed paper.dotx</Template>
  <TotalTime>1</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padma panigrahi</dc:creator>
  <lastModifiedBy>Ann Gordon</lastModifiedBy>
  <revision>2</revision>
  <lastPrinted>2019-11-06T14:19:00.0000000Z</lastPrinted>
  <dcterms:created xsi:type="dcterms:W3CDTF">2022-09-21T12:27:59.6213848Z</dcterms:created>
  <dcterms:modified xsi:type="dcterms:W3CDTF">2022-09-14T15:47:00.0000000Z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